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70AA" w:rsidRDefault="00CB70AA" w:rsidP="00CB70AA">
      <w:bookmarkStart w:id="0" w:name="_GoBack"/>
      <w:bookmarkEnd w:id="0"/>
      <w:r>
        <w:t>Shared Collection Development Committee</w:t>
      </w:r>
    </w:p>
    <w:p w:rsidR="00CB70AA" w:rsidRDefault="00CB70AA" w:rsidP="00CB70AA">
      <w:r>
        <w:t>November 12</w:t>
      </w:r>
      <w:r>
        <w:rPr>
          <w:vertAlign w:val="superscript"/>
        </w:rPr>
        <w:t>th</w:t>
      </w:r>
      <w:r>
        <w:t xml:space="preserve"> 10am-noon</w:t>
      </w:r>
    </w:p>
    <w:p w:rsidR="005C498E" w:rsidRDefault="005C498E" w:rsidP="00CB70AA">
      <w:r>
        <w:t>Minutes</w:t>
      </w:r>
    </w:p>
    <w:p w:rsidR="005C498E" w:rsidRDefault="005C498E" w:rsidP="00CB70AA"/>
    <w:p w:rsidR="005C498E" w:rsidRDefault="005C498E" w:rsidP="005C498E">
      <w:r>
        <w:t xml:space="preserve">Attendees: Barbara Borst (CMU); </w:t>
      </w:r>
      <w:r w:rsidRPr="00AF7A5C">
        <w:t xml:space="preserve">Diana Carney (Alliance); Beth Denker (Alliance); </w:t>
      </w:r>
      <w:r w:rsidR="007740E2" w:rsidRPr="00AF7A5C">
        <w:t xml:space="preserve">Katy </w:t>
      </w:r>
      <w:proofErr w:type="spellStart"/>
      <w:r w:rsidR="007740E2" w:rsidRPr="00AF7A5C">
        <w:t>DiVittorio</w:t>
      </w:r>
      <w:proofErr w:type="spellEnd"/>
      <w:r w:rsidR="007740E2" w:rsidRPr="00AF7A5C">
        <w:t xml:space="preserve"> (</w:t>
      </w:r>
      <w:proofErr w:type="spellStart"/>
      <w:r w:rsidR="007740E2" w:rsidRPr="00AF7A5C">
        <w:t>Aur</w:t>
      </w:r>
      <w:proofErr w:type="spellEnd"/>
      <w:r w:rsidR="007740E2" w:rsidRPr="00AF7A5C">
        <w:t xml:space="preserve">); </w:t>
      </w:r>
      <w:r w:rsidRPr="00AF7A5C">
        <w:t>Rhonda Glazier (UCCS); Jeff Grossman (CMU);</w:t>
      </w:r>
      <w:r w:rsidR="007740E2" w:rsidRPr="00AF7A5C">
        <w:t xml:space="preserve"> Jessica Hayden (UNC);</w:t>
      </w:r>
      <w:r w:rsidRPr="00AF7A5C">
        <w:t xml:space="preserve"> Gregory Heald (UNC); Sandy Hudock (CSU-P); </w:t>
      </w:r>
      <w:r w:rsidR="007740E2" w:rsidRPr="00AF7A5C">
        <w:t xml:space="preserve">Stephen Katz (Mines); Jennifer Leffler (UNC); </w:t>
      </w:r>
      <w:r w:rsidRPr="00AF7A5C">
        <w:t xml:space="preserve">Kayla Lenkner (CC); Allison Level (CSU); Dave </w:t>
      </w:r>
      <w:proofErr w:type="spellStart"/>
      <w:r w:rsidRPr="00AF7A5C">
        <w:t>Macauley</w:t>
      </w:r>
      <w:proofErr w:type="spellEnd"/>
      <w:r w:rsidRPr="00AF7A5C">
        <w:t xml:space="preserve"> (UW); George Machovec (Alliance); Debbie McCarthy (UW);  </w:t>
      </w:r>
      <w:r w:rsidR="007740E2" w:rsidRPr="00AF7A5C">
        <w:t xml:space="preserve">Kelly </w:t>
      </w:r>
      <w:proofErr w:type="spellStart"/>
      <w:r w:rsidR="007740E2" w:rsidRPr="00AF7A5C">
        <w:t>McCusker</w:t>
      </w:r>
      <w:proofErr w:type="spellEnd"/>
      <w:r w:rsidR="007740E2" w:rsidRPr="00AF7A5C">
        <w:t xml:space="preserve"> (</w:t>
      </w:r>
      <w:proofErr w:type="spellStart"/>
      <w:r w:rsidR="007740E2" w:rsidRPr="00AF7A5C">
        <w:t>Aur</w:t>
      </w:r>
      <w:proofErr w:type="spellEnd"/>
      <w:r w:rsidR="007740E2" w:rsidRPr="00AF7A5C">
        <w:t xml:space="preserve">); </w:t>
      </w:r>
      <w:r w:rsidRPr="00AF7A5C">
        <w:t>Ellen Metter (</w:t>
      </w:r>
      <w:proofErr w:type="spellStart"/>
      <w:r w:rsidRPr="00AF7A5C">
        <w:t>Aur</w:t>
      </w:r>
      <w:proofErr w:type="spellEnd"/>
      <w:r w:rsidRPr="00AF7A5C">
        <w:t xml:space="preserve">); </w:t>
      </w:r>
      <w:proofErr w:type="spellStart"/>
      <w:r w:rsidRPr="00AF7A5C">
        <w:t>Cairie</w:t>
      </w:r>
      <w:proofErr w:type="spellEnd"/>
      <w:r w:rsidRPr="00AF7A5C">
        <w:t xml:space="preserve"> </w:t>
      </w:r>
      <w:proofErr w:type="spellStart"/>
      <w:r w:rsidRPr="00AF7A5C">
        <w:t>Riney</w:t>
      </w:r>
      <w:proofErr w:type="spellEnd"/>
      <w:r w:rsidRPr="00AF7A5C">
        <w:t xml:space="preserve"> (Regis); Gabby Wiersma (CUB); Tiffanie Wick</w:t>
      </w:r>
      <w:r>
        <w:t xml:space="preserve"> (WSCU)</w:t>
      </w:r>
    </w:p>
    <w:p w:rsidR="005C498E" w:rsidRDefault="005C498E" w:rsidP="00CB70AA"/>
    <w:p w:rsidR="00CB70AA" w:rsidRDefault="00CB70AA" w:rsidP="00CB70AA"/>
    <w:p w:rsidR="00AC767C" w:rsidRDefault="00AC767C" w:rsidP="00CB70AA"/>
    <w:p w:rsidR="00CB70AA" w:rsidRDefault="00CB70AA" w:rsidP="00CB70AA">
      <w:pPr>
        <w:pStyle w:val="ListParagraph"/>
        <w:numPr>
          <w:ilvl w:val="0"/>
          <w:numId w:val="1"/>
        </w:numPr>
      </w:pPr>
      <w:r>
        <w:t>Academic Libraries Video Trust</w:t>
      </w:r>
    </w:p>
    <w:p w:rsidR="00AC767C" w:rsidRDefault="00AC767C" w:rsidP="00AC767C"/>
    <w:p w:rsidR="001678F4" w:rsidRDefault="00837EC5" w:rsidP="00AC767C">
      <w:r>
        <w:t>Beth presented an update on the Academic Libraries Video Trust.</w:t>
      </w:r>
      <w:r w:rsidR="00AC767C">
        <w:t xml:space="preserve">  </w:t>
      </w:r>
      <w:r>
        <w:t>Members can only legally access titles currently or previously owned on VHS</w:t>
      </w:r>
      <w:r w:rsidR="00AC767C">
        <w:t xml:space="preserve">.  </w:t>
      </w:r>
      <w:r>
        <w:t>The service does not work</w:t>
      </w:r>
      <w:r w:rsidR="00AC767C">
        <w:t xml:space="preserve"> like a subscription. </w:t>
      </w:r>
      <w:r>
        <w:t xml:space="preserve"> Also, titles are not available for streaming; access is via a digital file download.  The video quality is not preservation quality; it would be what you would typically experience when watching a VHS tape.  Other details: </w:t>
      </w:r>
      <w:r w:rsidR="00AC767C">
        <w:t xml:space="preserve">  walk-ins are</w:t>
      </w:r>
      <w:r>
        <w:t xml:space="preserve"> considered</w:t>
      </w:r>
      <w:r w:rsidR="00AC767C">
        <w:t xml:space="preserve"> fair use.  If </w:t>
      </w:r>
      <w:r>
        <w:t xml:space="preserve">a title </w:t>
      </w:r>
      <w:r w:rsidR="00AC767C">
        <w:t xml:space="preserve">comes out in DVD or </w:t>
      </w:r>
      <w:r>
        <w:t xml:space="preserve">via </w:t>
      </w:r>
      <w:r w:rsidR="00AC767C">
        <w:t xml:space="preserve">streaming, it will be </w:t>
      </w:r>
      <w:r>
        <w:t>removed from the service</w:t>
      </w:r>
      <w:r w:rsidR="00AC767C">
        <w:t xml:space="preserve">.  </w:t>
      </w:r>
    </w:p>
    <w:p w:rsidR="00837EC5" w:rsidRDefault="00837EC5" w:rsidP="00AC767C"/>
    <w:p w:rsidR="00837EC5" w:rsidRDefault="00837EC5" w:rsidP="00AC767C">
      <w:r>
        <w:t>The pricing Beth provided at the last meeting was all-in pricing</w:t>
      </w:r>
      <w:r w:rsidR="002C0323">
        <w:t xml:space="preserve">.  </w:t>
      </w:r>
      <w:r>
        <w:t>The m</w:t>
      </w:r>
      <w:r w:rsidR="001678F4">
        <w:t xml:space="preserve">inimum </w:t>
      </w:r>
      <w:r>
        <w:t xml:space="preserve">participation </w:t>
      </w:r>
      <w:r w:rsidR="001678F4">
        <w:t xml:space="preserve">for </w:t>
      </w:r>
      <w:r>
        <w:t xml:space="preserve">a discount is five libraries.  This would include 200 downloads per year and libraries </w:t>
      </w:r>
      <w:r w:rsidR="00523C19">
        <w:t>would get</w:t>
      </w:r>
      <w:r>
        <w:t xml:space="preserve"> credit for uploads.  The pricing would be by individual library.  Another option with a bigger discount kicks in at eight libraries.  This option would include unlimited </w:t>
      </w:r>
      <w:r w:rsidR="00523C19">
        <w:t>downloads</w:t>
      </w:r>
      <w:r>
        <w:t>.  The workaround</w:t>
      </w:r>
      <w:r w:rsidR="00523C19">
        <w:t>,</w:t>
      </w:r>
      <w:r>
        <w:t xml:space="preserve"> if you wanted to access a title that you hadn’t owned or discarded, would be to buy a VHS copy on </w:t>
      </w:r>
      <w:proofErr w:type="spellStart"/>
      <w:r>
        <w:t>Ebay</w:t>
      </w:r>
      <w:proofErr w:type="spellEnd"/>
      <w:r>
        <w:t>.</w:t>
      </w:r>
    </w:p>
    <w:p w:rsidR="00837EC5" w:rsidRDefault="00837EC5" w:rsidP="00AC767C"/>
    <w:p w:rsidR="001678F4" w:rsidRDefault="00837EC5" w:rsidP="00AC767C">
      <w:r>
        <w:t>There is time to think about this one, but Beth is look</w:t>
      </w:r>
      <w:r w:rsidR="00523C19">
        <w:t>ing for responses in the early s</w:t>
      </w:r>
      <w:r>
        <w:t>pring</w:t>
      </w:r>
      <w:r w:rsidR="002C0323">
        <w:t xml:space="preserve"> for payment by July.  She w</w:t>
      </w:r>
      <w:r w:rsidR="001678F4">
        <w:t xml:space="preserve">ill send out </w:t>
      </w:r>
      <w:r w:rsidR="002C0323">
        <w:t xml:space="preserve">an </w:t>
      </w:r>
      <w:r w:rsidR="001678F4">
        <w:t>email with updated info</w:t>
      </w:r>
      <w:r w:rsidR="002C0323">
        <w:t>rmation</w:t>
      </w:r>
      <w:r w:rsidR="00523C19">
        <w:t xml:space="preserve"> and</w:t>
      </w:r>
      <w:r w:rsidR="001678F4">
        <w:t xml:space="preserve"> pricing.</w:t>
      </w:r>
    </w:p>
    <w:p w:rsidR="001678F4" w:rsidRDefault="001678F4" w:rsidP="00AC767C"/>
    <w:p w:rsidR="00CB70AA" w:rsidRDefault="00CB70AA" w:rsidP="00CB70AA">
      <w:pPr>
        <w:pStyle w:val="ListParagraph"/>
        <w:numPr>
          <w:ilvl w:val="0"/>
          <w:numId w:val="1"/>
        </w:numPr>
      </w:pPr>
      <w:r>
        <w:t>Elsevier Ebooks</w:t>
      </w:r>
    </w:p>
    <w:p w:rsidR="00CB70AA" w:rsidRDefault="00CB70AA" w:rsidP="00CB70AA"/>
    <w:p w:rsidR="000E451C" w:rsidRDefault="002C0323" w:rsidP="00CB70AA">
      <w:r>
        <w:t>Beth has received</w:t>
      </w:r>
      <w:r w:rsidR="004452B0">
        <w:t xml:space="preserve"> survey</w:t>
      </w:r>
      <w:r>
        <w:t xml:space="preserve"> r</w:t>
      </w:r>
      <w:r w:rsidR="001678F4">
        <w:t>esponses from everybody</w:t>
      </w:r>
      <w:r>
        <w:t xml:space="preserve"> on the Elsevier offer, however, she will </w:t>
      </w:r>
      <w:r w:rsidR="00523C19">
        <w:t xml:space="preserve">need to </w:t>
      </w:r>
      <w:r>
        <w:t>follow up with each library individually for clarification to make sure we are not over committing</w:t>
      </w:r>
      <w:r w:rsidR="001678F4">
        <w:t xml:space="preserve">. </w:t>
      </w:r>
      <w:r>
        <w:t xml:space="preserve">She needs to have </w:t>
      </w:r>
      <w:r w:rsidR="004452B0">
        <w:t>email documentation detailing your final decisions and the amount you will be contributing.  Most survey responses favored Freedom Collection p</w:t>
      </w:r>
      <w:r w:rsidR="001678F4">
        <w:t xml:space="preserve">ricing with All-Access.  </w:t>
      </w:r>
      <w:r w:rsidR="004452B0">
        <w:t>This h</w:t>
      </w:r>
      <w:r w:rsidR="001678F4">
        <w:t xml:space="preserve">as to be nailed down </w:t>
      </w:r>
      <w:r w:rsidR="00AF7A5C">
        <w:t>soon</w:t>
      </w:r>
      <w:r w:rsidR="004452B0">
        <w:t xml:space="preserve"> as 2019 content will soon be available and pricing will likely increase in 2019. </w:t>
      </w:r>
    </w:p>
    <w:p w:rsidR="001678F4" w:rsidRDefault="001678F4" w:rsidP="00CB70AA"/>
    <w:p w:rsidR="00CB70AA" w:rsidRDefault="00CB70AA" w:rsidP="00CB70AA">
      <w:pPr>
        <w:pStyle w:val="ListParagraph"/>
        <w:numPr>
          <w:ilvl w:val="0"/>
          <w:numId w:val="1"/>
        </w:numPr>
      </w:pPr>
      <w:r>
        <w:t>Springer Ebooks</w:t>
      </w:r>
    </w:p>
    <w:p w:rsidR="00CB70AA" w:rsidRDefault="00CB70AA" w:rsidP="00CB70AA">
      <w:pPr>
        <w:pStyle w:val="ListParagraph"/>
      </w:pPr>
    </w:p>
    <w:p w:rsidR="00BB3DEF" w:rsidRDefault="000E451C" w:rsidP="004452B0">
      <w:pPr>
        <w:pStyle w:val="ListParagraph"/>
        <w:ind w:left="0"/>
      </w:pPr>
      <w:r>
        <w:t>Beth</w:t>
      </w:r>
      <w:r w:rsidR="004452B0">
        <w:t xml:space="preserve"> provided</w:t>
      </w:r>
      <w:r w:rsidR="0097334C">
        <w:t xml:space="preserve"> an update on the new Springer Ebooks module, Intelligent Computing and Robotics</w:t>
      </w:r>
      <w:r>
        <w:t xml:space="preserve">.  </w:t>
      </w:r>
      <w:r w:rsidR="0097334C">
        <w:t>It is a subset</w:t>
      </w:r>
      <w:r>
        <w:t xml:space="preserve"> of </w:t>
      </w:r>
      <w:r w:rsidR="0097334C">
        <w:t>the Engineering C</w:t>
      </w:r>
      <w:r>
        <w:t xml:space="preserve">ollection </w:t>
      </w:r>
      <w:r w:rsidR="0097334C">
        <w:t xml:space="preserve">and will no longer be included in the Engineering Collection.  Anybody who gets the STM </w:t>
      </w:r>
      <w:r>
        <w:t xml:space="preserve">and </w:t>
      </w:r>
      <w:r w:rsidR="0097334C">
        <w:t>Energy Collections, would get the</w:t>
      </w:r>
      <w:r>
        <w:t xml:space="preserve"> Intelligent Computing and Robotics </w:t>
      </w:r>
      <w:r w:rsidR="0097334C">
        <w:t xml:space="preserve">module, </w:t>
      </w:r>
      <w:r>
        <w:t>this year only</w:t>
      </w:r>
      <w:r w:rsidR="0097334C">
        <w:t>,</w:t>
      </w:r>
      <w:r>
        <w:t xml:space="preserve"> at no additional cost.  Beth </w:t>
      </w:r>
      <w:r w:rsidR="0097334C">
        <w:t xml:space="preserve">is </w:t>
      </w:r>
      <w:r>
        <w:t xml:space="preserve">meeting with </w:t>
      </w:r>
      <w:r w:rsidR="0097334C">
        <w:t>the rep.</w:t>
      </w:r>
      <w:r>
        <w:t xml:space="preserve"> on Wednesday </w:t>
      </w:r>
      <w:r w:rsidR="0097334C">
        <w:t>and will ask about pricing for libraries who do not qualify for this deal and what happens after year one for those libraries that do qualify</w:t>
      </w:r>
      <w:r>
        <w:t xml:space="preserve">.  </w:t>
      </w:r>
      <w:r w:rsidR="0097334C">
        <w:t>She would like to m</w:t>
      </w:r>
      <w:r w:rsidR="00BB3DEF">
        <w:t xml:space="preserve">ove quickly </w:t>
      </w:r>
      <w:r w:rsidR="00CF3D03">
        <w:t xml:space="preserve">on the Springer Ebooks deal </w:t>
      </w:r>
      <w:r w:rsidR="00BB3DEF">
        <w:t xml:space="preserve">because 2019 </w:t>
      </w:r>
      <w:r w:rsidR="0097334C">
        <w:t>eBook c</w:t>
      </w:r>
      <w:r w:rsidR="00BB3DEF">
        <w:t xml:space="preserve">ontent is already </w:t>
      </w:r>
      <w:r w:rsidR="0097334C">
        <w:t>becoming available.</w:t>
      </w:r>
    </w:p>
    <w:p w:rsidR="000E451C" w:rsidRDefault="000E451C" w:rsidP="004452B0">
      <w:pPr>
        <w:pStyle w:val="ListParagraph"/>
        <w:ind w:left="0"/>
      </w:pPr>
    </w:p>
    <w:p w:rsidR="000E451C" w:rsidRDefault="000E451C" w:rsidP="00CB70AA">
      <w:pPr>
        <w:pStyle w:val="ListParagraph"/>
      </w:pPr>
    </w:p>
    <w:p w:rsidR="00CB70AA" w:rsidRDefault="00CB70AA" w:rsidP="00CB70AA">
      <w:pPr>
        <w:pStyle w:val="ListParagraph"/>
        <w:numPr>
          <w:ilvl w:val="0"/>
          <w:numId w:val="1"/>
        </w:numPr>
      </w:pPr>
      <w:r>
        <w:t>ProQuest DDA Program</w:t>
      </w:r>
    </w:p>
    <w:p w:rsidR="00BB3DEF" w:rsidRDefault="00BB3DEF" w:rsidP="00BB3DEF"/>
    <w:p w:rsidR="008469BD" w:rsidRDefault="008469BD" w:rsidP="008469BD">
      <w:r>
        <w:t>George discussed the recent launch of the UPSO</w:t>
      </w:r>
      <w:r w:rsidR="00BB3DEF">
        <w:t xml:space="preserve"> program</w:t>
      </w:r>
      <w:r>
        <w:t>.</w:t>
      </w:r>
      <w:r w:rsidR="00BB3DEF">
        <w:t xml:space="preserve"> </w:t>
      </w:r>
      <w:r>
        <w:t xml:space="preserve"> Participating Alliance members will get </w:t>
      </w:r>
      <w:proofErr w:type="spellStart"/>
      <w:r>
        <w:t>ebook</w:t>
      </w:r>
      <w:proofErr w:type="spellEnd"/>
      <w:r>
        <w:t xml:space="preserve"> content from nine University Presses.  The impact on the ProQuest DDA program will involve the</w:t>
      </w:r>
      <w:r w:rsidR="00CB70AA">
        <w:t xml:space="preserve"> Princeton and University of California </w:t>
      </w:r>
      <w:r>
        <w:t>presses</w:t>
      </w:r>
      <w:r w:rsidR="00BB3DEF">
        <w:t xml:space="preserve">.  </w:t>
      </w:r>
      <w:r>
        <w:t xml:space="preserve">For these two publishers only, 2018 and previous year imprints will be kept in the DDA program and 2019 and later imprints will not be available via ProQuest.  </w:t>
      </w:r>
      <w:r w:rsidR="00BB3DEF">
        <w:t xml:space="preserve">If you are not </w:t>
      </w:r>
      <w:r>
        <w:t xml:space="preserve">participating </w:t>
      </w:r>
      <w:r w:rsidR="00BB3DEF">
        <w:t xml:space="preserve">in UPSO, you will need to </w:t>
      </w:r>
      <w:r>
        <w:t>explore a different means of access to Princeton University and University of California Press publications</w:t>
      </w:r>
      <w:r w:rsidR="00523C19">
        <w:t xml:space="preserve"> going forward</w:t>
      </w:r>
      <w:r>
        <w:t>.</w:t>
      </w:r>
    </w:p>
    <w:p w:rsidR="008469BD" w:rsidRDefault="008469BD" w:rsidP="008469BD"/>
    <w:p w:rsidR="00B01DB2" w:rsidRDefault="008469BD" w:rsidP="008469BD">
      <w:r>
        <w:t xml:space="preserve">George also discussed the idea of adding new publishers to the ProQuest DDA program.  Alliance </w:t>
      </w:r>
      <w:r w:rsidRPr="00AF7A5C">
        <w:t>members might think about desirable publishers and select a few to forward to ProQuest.  Publishers must be willing to meet the current terms of the Alliance purchasing model (2x mul</w:t>
      </w:r>
      <w:r w:rsidR="00AF7A5C" w:rsidRPr="00AF7A5C">
        <w:t>tiplier) with the ATO model to be included.</w:t>
      </w:r>
    </w:p>
    <w:p w:rsidR="00B01DB2" w:rsidRDefault="00B01DB2" w:rsidP="00B01DB2"/>
    <w:p w:rsidR="00CB70AA" w:rsidRPr="00AF7A5C" w:rsidRDefault="00B01DB2" w:rsidP="00B01DB2">
      <w:r>
        <w:t>George concluded the DDA Program discussion by suggesting the Alliance think about upgrading qualifying titles</w:t>
      </w:r>
      <w:r w:rsidR="00CB70AA">
        <w:t xml:space="preserve"> to DRM Free f</w:t>
      </w:r>
      <w:r>
        <w:t>or publishers that support this.  As we get closer to the end of the fiscal year, we will be able to see if there is enough in the budget to do this upgrade for the 91 qualifying titles.</w:t>
      </w:r>
      <w:r w:rsidR="00BB3DEF">
        <w:t xml:space="preserve">  </w:t>
      </w:r>
      <w:r>
        <w:t xml:space="preserve">Beth investigated the cost of doing this. </w:t>
      </w:r>
      <w:r w:rsidR="00BB3DEF">
        <w:t xml:space="preserve">  Eligible </w:t>
      </w:r>
      <w:r>
        <w:t>titles are from the</w:t>
      </w:r>
      <w:r w:rsidR="00BB3DEF">
        <w:t xml:space="preserve"> Univ</w:t>
      </w:r>
      <w:r>
        <w:t xml:space="preserve">ersity of California Press, 2012 to 2018 imprint dates.  </w:t>
      </w:r>
      <w:r w:rsidR="00523C19">
        <w:t>Her research shows</w:t>
      </w:r>
      <w:r>
        <w:t xml:space="preserve"> titles that had 3+ unique users would cost $25,000 to </w:t>
      </w:r>
      <w:r w:rsidRPr="00AF7A5C">
        <w:t xml:space="preserve">upgrade and those that had </w:t>
      </w:r>
      <w:r w:rsidR="00BB3DEF" w:rsidRPr="00AF7A5C">
        <w:t>5</w:t>
      </w:r>
      <w:r w:rsidRPr="00AF7A5C">
        <w:t>+</w:t>
      </w:r>
      <w:r w:rsidR="00BB3DEF" w:rsidRPr="00AF7A5C">
        <w:t xml:space="preserve"> unique users </w:t>
      </w:r>
      <w:r w:rsidRPr="00AF7A5C">
        <w:t>would cost approximately $15,000 to upgrade</w:t>
      </w:r>
      <w:r w:rsidR="00B728F7" w:rsidRPr="00AF7A5C">
        <w:t xml:space="preserve">.  </w:t>
      </w:r>
      <w:r w:rsidRPr="00AF7A5C">
        <w:t>She believes the total cost would be a little under $32,000. This topic will be revisited as spring approaches.</w:t>
      </w:r>
    </w:p>
    <w:p w:rsidR="00CB70AA" w:rsidRPr="00AF7A5C" w:rsidRDefault="00CB70AA" w:rsidP="00CB70AA"/>
    <w:p w:rsidR="00B01DB2" w:rsidRPr="00AF7A5C" w:rsidRDefault="00CB70AA" w:rsidP="00CB70AA">
      <w:pPr>
        <w:pStyle w:val="ListParagraph"/>
        <w:numPr>
          <w:ilvl w:val="0"/>
          <w:numId w:val="1"/>
        </w:numPr>
      </w:pPr>
      <w:r w:rsidRPr="00AF7A5C">
        <w:t>Not Bought Program for monographs</w:t>
      </w:r>
      <w:r w:rsidR="00B728F7" w:rsidRPr="00AF7A5C">
        <w:t xml:space="preserve"> </w:t>
      </w:r>
      <w:r w:rsidR="00284398" w:rsidRPr="00AF7A5C">
        <w:t xml:space="preserve"> </w:t>
      </w:r>
    </w:p>
    <w:p w:rsidR="00B01DB2" w:rsidRPr="00AF7A5C" w:rsidRDefault="00B01DB2" w:rsidP="00B01DB2"/>
    <w:p w:rsidR="00B728F7" w:rsidRPr="00AF7A5C" w:rsidRDefault="00B728F7" w:rsidP="00284398">
      <w:r w:rsidRPr="00AF7A5C">
        <w:t>George</w:t>
      </w:r>
      <w:r w:rsidR="00B01DB2" w:rsidRPr="00AF7A5C">
        <w:t xml:space="preserve"> discussed the Not Bought Program for monographs.  A decade ago Alliance libraries sent</w:t>
      </w:r>
      <w:r w:rsidR="00284398" w:rsidRPr="00AF7A5C">
        <w:t xml:space="preserve"> lists of owned monographs to GOBI- YBP by e</w:t>
      </w:r>
      <w:r w:rsidRPr="00AF7A5C">
        <w:t>xport</w:t>
      </w:r>
      <w:r w:rsidR="00284398" w:rsidRPr="00AF7A5C">
        <w:t>ing P</w:t>
      </w:r>
      <w:r w:rsidRPr="00AF7A5C">
        <w:t xml:space="preserve">rospector ISBNs. </w:t>
      </w:r>
      <w:r w:rsidR="00284398" w:rsidRPr="00AF7A5C">
        <w:t xml:space="preserve"> GOBI-YBP provided titles that were not purchased over the same time period. </w:t>
      </w:r>
      <w:r w:rsidRPr="00AF7A5C">
        <w:t xml:space="preserve"> Michael thought it might be a good time to revisit</w:t>
      </w:r>
      <w:r w:rsidR="00284398" w:rsidRPr="00AF7A5C">
        <w:t xml:space="preserve"> this process in order</w:t>
      </w:r>
      <w:r w:rsidRPr="00AF7A5C">
        <w:t xml:space="preserve"> to broaden </w:t>
      </w:r>
      <w:r w:rsidR="00284398" w:rsidRPr="00AF7A5C">
        <w:t xml:space="preserve">the </w:t>
      </w:r>
      <w:r w:rsidRPr="00AF7A5C">
        <w:t>regional collecti</w:t>
      </w:r>
      <w:r w:rsidR="00284398" w:rsidRPr="00AF7A5C">
        <w:t>on and address</w:t>
      </w:r>
      <w:r w:rsidRPr="00AF7A5C">
        <w:t xml:space="preserve"> gap filling.  </w:t>
      </w:r>
      <w:r w:rsidR="00284398" w:rsidRPr="00AF7A5C">
        <w:t xml:space="preserve">This </w:t>
      </w:r>
      <w:r w:rsidR="00AF7A5C" w:rsidRPr="00AF7A5C">
        <w:t>process was discontinued</w:t>
      </w:r>
      <w:r w:rsidR="00284398" w:rsidRPr="00AF7A5C">
        <w:t xml:space="preserve"> following the 2008 recession when budgets were severely distressed</w:t>
      </w:r>
      <w:r w:rsidR="00AF7A5C" w:rsidRPr="00AF7A5C">
        <w:t xml:space="preserve"> and now might be a good time to start again</w:t>
      </w:r>
      <w:r w:rsidR="00284398" w:rsidRPr="00AF7A5C">
        <w:t>.  George thought that more discussion of this should take place off line and then be discussed at future meetings</w:t>
      </w:r>
      <w:r w:rsidR="00AF7A5C" w:rsidRPr="00AF7A5C">
        <w:t>.</w:t>
      </w:r>
    </w:p>
    <w:p w:rsidR="00CB70AA" w:rsidRPr="00AF7A5C" w:rsidRDefault="00CB70AA" w:rsidP="00CB70AA"/>
    <w:p w:rsidR="00CB70AA" w:rsidRPr="00AF7A5C" w:rsidRDefault="00CB70AA" w:rsidP="00CB70AA">
      <w:pPr>
        <w:pStyle w:val="ListParagraph"/>
        <w:numPr>
          <w:ilvl w:val="0"/>
          <w:numId w:val="1"/>
        </w:numPr>
      </w:pPr>
      <w:r w:rsidRPr="00AF7A5C">
        <w:t xml:space="preserve">Beginnings of discussion of how the Alliance may want to organize and manage </w:t>
      </w:r>
      <w:proofErr w:type="spellStart"/>
      <w:r w:rsidRPr="00AF7A5C">
        <w:t>ebooks</w:t>
      </w:r>
      <w:proofErr w:type="spellEnd"/>
      <w:r w:rsidRPr="00AF7A5C">
        <w:t xml:space="preserve"> </w:t>
      </w:r>
    </w:p>
    <w:p w:rsidR="00CB70AA" w:rsidRPr="00AF7A5C" w:rsidRDefault="00CB70AA" w:rsidP="00CB70AA"/>
    <w:p w:rsidR="00B728F7" w:rsidRDefault="00B728F7" w:rsidP="00CB70AA">
      <w:r w:rsidRPr="00AF7A5C">
        <w:t>Gabby</w:t>
      </w:r>
      <w:r w:rsidR="00284398" w:rsidRPr="00AF7A5C">
        <w:t xml:space="preserve"> and George discussed</w:t>
      </w:r>
      <w:r w:rsidR="00284398">
        <w:t xml:space="preserve"> the</w:t>
      </w:r>
      <w:r>
        <w:t xml:space="preserve"> need to have </w:t>
      </w:r>
      <w:r w:rsidR="00284398">
        <w:t xml:space="preserve">a conversation about what the Alliance </w:t>
      </w:r>
      <w:proofErr w:type="spellStart"/>
      <w:r>
        <w:t>ebook</w:t>
      </w:r>
      <w:proofErr w:type="spellEnd"/>
      <w:r>
        <w:t xml:space="preserve"> strategy should be</w:t>
      </w:r>
      <w:r w:rsidR="00284398">
        <w:t xml:space="preserve"> going forward</w:t>
      </w:r>
      <w:r>
        <w:t xml:space="preserve">. </w:t>
      </w:r>
      <w:r w:rsidR="00284398">
        <w:t xml:space="preserve">We have local and </w:t>
      </w:r>
      <w:proofErr w:type="spellStart"/>
      <w:r w:rsidR="00284398">
        <w:t>consortial</w:t>
      </w:r>
      <w:proofErr w:type="spellEnd"/>
      <w:r w:rsidR="00284398">
        <w:t xml:space="preserve"> DDA Programs and various subscription p</w:t>
      </w:r>
      <w:r>
        <w:t xml:space="preserve">ackages, </w:t>
      </w:r>
      <w:r w:rsidR="00284398">
        <w:t>as well as a single</w:t>
      </w:r>
      <w:r>
        <w:t xml:space="preserve"> point of aggregation in Prospector.  Even </w:t>
      </w:r>
      <w:r w:rsidR="00284398">
        <w:t>if eBooks are not lendable, they are known to be regionally owned through Prospector.</w:t>
      </w:r>
      <w:r>
        <w:t xml:space="preserve">  </w:t>
      </w:r>
      <w:r w:rsidR="00284398">
        <w:t>We have the puzzle pieces;</w:t>
      </w:r>
      <w:r>
        <w:t xml:space="preserve"> is there anything else we need to do with these collections</w:t>
      </w:r>
      <w:r w:rsidR="00284398">
        <w:t>?</w:t>
      </w:r>
      <w:r w:rsidR="008F2CB6">
        <w:t xml:space="preserve">  </w:t>
      </w:r>
      <w:r w:rsidR="00284398">
        <w:t xml:space="preserve">What are we thinking about long time preservation of </w:t>
      </w:r>
      <w:proofErr w:type="spellStart"/>
      <w:r w:rsidR="00284398">
        <w:t>ebooks</w:t>
      </w:r>
      <w:proofErr w:type="spellEnd"/>
      <w:r w:rsidR="00284398">
        <w:t>?</w:t>
      </w:r>
      <w:r w:rsidR="008F2CB6">
        <w:t xml:space="preserve">  </w:t>
      </w:r>
      <w:r w:rsidR="00284398">
        <w:t>This topic was introduced</w:t>
      </w:r>
      <w:r w:rsidR="008F2CB6">
        <w:t xml:space="preserve"> t</w:t>
      </w:r>
      <w:r w:rsidR="00284398">
        <w:t>o get people thinking about it for future discussion</w:t>
      </w:r>
      <w:r w:rsidR="008F2CB6">
        <w:t>.</w:t>
      </w:r>
    </w:p>
    <w:p w:rsidR="00523C19" w:rsidRDefault="00523C19" w:rsidP="00CB70AA"/>
    <w:p w:rsidR="00523C19" w:rsidRDefault="00523C19" w:rsidP="00CB70AA"/>
    <w:p w:rsidR="00CB70AA" w:rsidRDefault="00CB70AA" w:rsidP="00CB70AA">
      <w:pPr>
        <w:pStyle w:val="ListParagraph"/>
        <w:numPr>
          <w:ilvl w:val="0"/>
          <w:numId w:val="1"/>
        </w:numPr>
      </w:pPr>
      <w:r>
        <w:t>Cabell’s whitelist and blacklist journal listing</w:t>
      </w:r>
    </w:p>
    <w:p w:rsidR="00FD6A15" w:rsidRDefault="00FD6A15" w:rsidP="00FD6A15">
      <w:pPr>
        <w:pStyle w:val="ListParagraph"/>
        <w:tabs>
          <w:tab w:val="left" w:pos="900"/>
        </w:tabs>
        <w:ind w:left="0"/>
      </w:pPr>
    </w:p>
    <w:p w:rsidR="00FD6A15" w:rsidRDefault="008F2CB6" w:rsidP="00FD6A15">
      <w:pPr>
        <w:pStyle w:val="ListParagraph"/>
        <w:tabs>
          <w:tab w:val="left" w:pos="900"/>
        </w:tabs>
        <w:ind w:left="0"/>
      </w:pPr>
      <w:r>
        <w:t>Beth</w:t>
      </w:r>
      <w:r w:rsidR="00284398">
        <w:t xml:space="preserve"> mentioned that there is</w:t>
      </w:r>
      <w:r>
        <w:t xml:space="preserve"> interest from several libraries</w:t>
      </w:r>
      <w:r w:rsidR="00284398">
        <w:t xml:space="preserve"> in developing a </w:t>
      </w:r>
      <w:proofErr w:type="spellStart"/>
      <w:r w:rsidR="00284398">
        <w:t>consortial</w:t>
      </w:r>
      <w:proofErr w:type="spellEnd"/>
      <w:r w:rsidR="00284398">
        <w:t xml:space="preserve"> license for this product and moving over individual subscriptions</w:t>
      </w:r>
      <w:r w:rsidR="00FD6A15">
        <w:t>.  She n</w:t>
      </w:r>
      <w:r>
        <w:t xml:space="preserve">eeds to do additional negotiating to see what can be moved over to get </w:t>
      </w:r>
      <w:r w:rsidR="00FD6A15">
        <w:t xml:space="preserve">a </w:t>
      </w:r>
      <w:r>
        <w:t xml:space="preserve">discount.  </w:t>
      </w:r>
      <w:r w:rsidR="00FD6A15">
        <w:t xml:space="preserve">She is concerned that different renewal timing may be </w:t>
      </w:r>
      <w:r w:rsidR="00FD6A15">
        <w:lastRenderedPageBreak/>
        <w:t xml:space="preserve">problematic for this deal.  </w:t>
      </w:r>
      <w:r>
        <w:t xml:space="preserve">Ellen </w:t>
      </w:r>
      <w:r w:rsidR="00FD6A15">
        <w:t>mentioned that Auraria really wants to do this through the consortium because of the large expense and the hope for some discount.</w:t>
      </w:r>
      <w:r>
        <w:t xml:space="preserve"> </w:t>
      </w:r>
    </w:p>
    <w:p w:rsidR="00FD6A15" w:rsidRDefault="00FD6A15" w:rsidP="00FD6A15">
      <w:pPr>
        <w:pStyle w:val="ListParagraph"/>
      </w:pPr>
    </w:p>
    <w:p w:rsidR="00FD6A15" w:rsidRDefault="00CB70AA" w:rsidP="00FD6A15">
      <w:pPr>
        <w:pStyle w:val="ListParagraph"/>
        <w:numPr>
          <w:ilvl w:val="0"/>
          <w:numId w:val="1"/>
        </w:numPr>
      </w:pPr>
      <w:r>
        <w:t>Discussion of issues suggested by UNC. How do you handle these?</w:t>
      </w:r>
      <w:r w:rsidR="008F2CB6">
        <w:t xml:space="preserve">  </w:t>
      </w:r>
    </w:p>
    <w:p w:rsidR="00FD6A15" w:rsidRDefault="00FD6A15" w:rsidP="00FD6A15"/>
    <w:p w:rsidR="00CB70AA" w:rsidRDefault="00FD6A15" w:rsidP="00FD6A15">
      <w:r>
        <w:t xml:space="preserve">Greg described large and long established test and curriculum collections at UNC.  They are examining these collections and deciding what to do with them.  He is wondering if other member libraries have similar collections and what they are doing with them, if anything.  He believes that not many libraries are continuing to collect in these areas.  CSU and UW have curriculum collections.  UNC’s and UW’s collections each have their own local classification system.  CU Boulder also has a curriculum collection and their education librarian was working with the School of Education on this collection.  Gabby did not have many details and did not know the status of the collaboration.  </w:t>
      </w:r>
      <w:r w:rsidR="000F4B15">
        <w:t xml:space="preserve">The UNC collections are cataloged and in Prospector. </w:t>
      </w:r>
      <w:r>
        <w:t>Greg mentioned that he would reach out for off-line discussions.</w:t>
      </w:r>
    </w:p>
    <w:p w:rsidR="00FD6A15" w:rsidRDefault="00FD6A15" w:rsidP="00FD6A15"/>
    <w:p w:rsidR="00FD6A15" w:rsidRDefault="00FD6A15" w:rsidP="00FD6A15">
      <w:r>
        <w:t>Greg also wondered about the management of campus intellectual property and wondered if other libraries are dealing with licensing costs, etc.</w:t>
      </w:r>
      <w:r w:rsidR="000F4B15">
        <w:t xml:space="preserve">  George mentioned that DPL</w:t>
      </w:r>
      <w:r w:rsidR="005C498E">
        <w:t xml:space="preserve"> sells images from their Western History Collection and that they might be a source for more information.</w:t>
      </w:r>
    </w:p>
    <w:p w:rsidR="00CB70AA" w:rsidRDefault="00CB70AA" w:rsidP="00CB70AA"/>
    <w:p w:rsidR="00CB70AA" w:rsidRDefault="00CB70AA" w:rsidP="00CB70AA">
      <w:pPr>
        <w:pStyle w:val="ListParagraph"/>
        <w:numPr>
          <w:ilvl w:val="0"/>
          <w:numId w:val="1"/>
        </w:numPr>
      </w:pPr>
      <w:r>
        <w:t>Possible collaboration with public libraries to consider weeded items of interest to academics (e.g. cookbooks for DU)</w:t>
      </w:r>
    </w:p>
    <w:p w:rsidR="005C498E" w:rsidRDefault="005C498E" w:rsidP="009B739E"/>
    <w:p w:rsidR="009B739E" w:rsidRDefault="009B739E" w:rsidP="009B739E">
      <w:r>
        <w:t>Gabby</w:t>
      </w:r>
      <w:r w:rsidR="005C498E">
        <w:t xml:space="preserve"> discussed the possibility of s</w:t>
      </w:r>
      <w:r>
        <w:t xml:space="preserve">haring weeding lists between public and academic libraries.  </w:t>
      </w:r>
      <w:r w:rsidR="005C498E">
        <w:t>DPL recently shared their music score discard list with regional libraries and it was greatly appreciated.  It would be helpful to better understand the weeding process/cycle in some local public libraries.  George suggested inviting Stacey Watson from DPL to a future meeting to provide some details on their process.</w:t>
      </w:r>
    </w:p>
    <w:p w:rsidR="00CB70AA" w:rsidRDefault="00CB70AA" w:rsidP="00CB70AA"/>
    <w:p w:rsidR="00CB70AA" w:rsidRDefault="00CB70AA" w:rsidP="00CB70AA">
      <w:pPr>
        <w:pStyle w:val="ListParagraph"/>
        <w:numPr>
          <w:ilvl w:val="0"/>
          <w:numId w:val="1"/>
        </w:numPr>
      </w:pPr>
      <w:r>
        <w:t>New offers – Beth</w:t>
      </w:r>
    </w:p>
    <w:p w:rsidR="005C498E" w:rsidRDefault="005C498E" w:rsidP="009B739E"/>
    <w:p w:rsidR="009B739E" w:rsidRDefault="005C498E" w:rsidP="009B739E">
      <w:r>
        <w:t>Beth is busy with renewals and did n</w:t>
      </w:r>
      <w:r w:rsidR="009B739E">
        <w:t xml:space="preserve">ot </w:t>
      </w:r>
      <w:r>
        <w:t xml:space="preserve">have </w:t>
      </w:r>
      <w:r w:rsidR="009B739E">
        <w:t>many new offers</w:t>
      </w:r>
      <w:r>
        <w:t xml:space="preserve"> to discuss</w:t>
      </w:r>
      <w:r w:rsidR="009B739E">
        <w:t xml:space="preserve">.  </w:t>
      </w:r>
      <w:r>
        <w:t>She w</w:t>
      </w:r>
      <w:r w:rsidR="009B739E">
        <w:t xml:space="preserve">ill send out </w:t>
      </w:r>
      <w:r>
        <w:t>an update</w:t>
      </w:r>
      <w:r w:rsidR="009B739E">
        <w:t xml:space="preserve"> on Elsevier pricing for </w:t>
      </w:r>
      <w:r>
        <w:t xml:space="preserve">the </w:t>
      </w:r>
      <w:r w:rsidR="009B739E">
        <w:t xml:space="preserve">Freedom Collection and individual </w:t>
      </w:r>
      <w:r>
        <w:t xml:space="preserve">Elsevier </w:t>
      </w:r>
      <w:r w:rsidR="009B739E">
        <w:t xml:space="preserve">titles </w:t>
      </w:r>
      <w:r w:rsidR="00AF7A5C">
        <w:t>when that is ready</w:t>
      </w:r>
      <w:r w:rsidR="009B739E">
        <w:t xml:space="preserve">.  </w:t>
      </w:r>
    </w:p>
    <w:p w:rsidR="009C209F" w:rsidRDefault="004A3F2F"/>
    <w:sectPr w:rsidR="009C20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15426B"/>
    <w:multiLevelType w:val="hybridMultilevel"/>
    <w:tmpl w:val="F83C96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960"/>
    <w:rsid w:val="000E451C"/>
    <w:rsid w:val="000F4B15"/>
    <w:rsid w:val="00165B4B"/>
    <w:rsid w:val="001678F4"/>
    <w:rsid w:val="00275D99"/>
    <w:rsid w:val="00284398"/>
    <w:rsid w:val="002C0323"/>
    <w:rsid w:val="004452B0"/>
    <w:rsid w:val="004A3F2F"/>
    <w:rsid w:val="00523C19"/>
    <w:rsid w:val="005C498E"/>
    <w:rsid w:val="00681B22"/>
    <w:rsid w:val="006D5960"/>
    <w:rsid w:val="007740E2"/>
    <w:rsid w:val="00817538"/>
    <w:rsid w:val="00837EC5"/>
    <w:rsid w:val="008469BD"/>
    <w:rsid w:val="008F2CB6"/>
    <w:rsid w:val="0097334C"/>
    <w:rsid w:val="009B739E"/>
    <w:rsid w:val="00AC767C"/>
    <w:rsid w:val="00AF7A5C"/>
    <w:rsid w:val="00B01DB2"/>
    <w:rsid w:val="00B728F7"/>
    <w:rsid w:val="00BB3DEF"/>
    <w:rsid w:val="00CB70AA"/>
    <w:rsid w:val="00CF3D03"/>
    <w:rsid w:val="00FD6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AC23A5-1C97-4AFB-B277-19C87F0AB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70A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70A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398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1254</Words>
  <Characters>7150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Denker</dc:creator>
  <cp:keywords/>
  <dc:description/>
  <cp:lastModifiedBy>Diana Carney</cp:lastModifiedBy>
  <cp:revision>2</cp:revision>
  <dcterms:created xsi:type="dcterms:W3CDTF">2019-04-09T16:23:00Z</dcterms:created>
  <dcterms:modified xsi:type="dcterms:W3CDTF">2019-04-09T16:23:00Z</dcterms:modified>
</cp:coreProperties>
</file>