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B1" w:rsidRDefault="005C5D8A" w:rsidP="005C5D8A">
      <w:pPr>
        <w:jc w:val="center"/>
      </w:pPr>
      <w:bookmarkStart w:id="0" w:name="_GoBack"/>
      <w:bookmarkEnd w:id="0"/>
      <w:r>
        <w:t>SHARED COLLECTION DEVELOPMENT COMMITTEE</w:t>
      </w:r>
    </w:p>
    <w:p w:rsidR="005C5D8A" w:rsidRDefault="005C5D8A" w:rsidP="005C5D8A">
      <w:pPr>
        <w:jc w:val="center"/>
      </w:pPr>
      <w:r>
        <w:t>29 JANUARY 2014</w:t>
      </w:r>
    </w:p>
    <w:p w:rsidR="005C5D8A" w:rsidRDefault="005C5D8A" w:rsidP="005C5D8A">
      <w:pPr>
        <w:jc w:val="center"/>
      </w:pPr>
      <w:r>
        <w:t>10 A.M. – NOON</w:t>
      </w:r>
    </w:p>
    <w:p w:rsidR="005C5D8A" w:rsidRDefault="005C5D8A" w:rsidP="005C5D8A">
      <w:pPr>
        <w:jc w:val="center"/>
      </w:pPr>
      <w:r>
        <w:t>(PHONE IN MEETING)</w:t>
      </w:r>
    </w:p>
    <w:p w:rsidR="005C5D8A" w:rsidRDefault="005C5D8A" w:rsidP="005C5D8A">
      <w:pPr>
        <w:jc w:val="center"/>
      </w:pPr>
    </w:p>
    <w:p w:rsidR="005C5D8A" w:rsidRDefault="005C5D8A" w:rsidP="005C5D8A">
      <w:r>
        <w:t>Michael Levine-Clark (DU); Michele Azar (Regis); Yem Fong (CUB); Rhonda Glazier (UCCS); Cynthia Hashert (Aur); Yumin Jiang (HSC); Joan Lamborn (UNC); Terry Leopold (Alliance); Allison Level (CSU); Lisa Lister (CC); George Machovec (Alliance); Sylvia Rael (CMU); Heather Whitehead (Mines)</w:t>
      </w:r>
    </w:p>
    <w:p w:rsidR="005C5D8A" w:rsidRDefault="005C5D8A" w:rsidP="005C5D8A"/>
    <w:p w:rsidR="005C5D8A" w:rsidRPr="005C5D8A" w:rsidRDefault="005C5D8A" w:rsidP="005C5D8A">
      <w:pPr>
        <w:rPr>
          <w:b/>
        </w:rPr>
      </w:pPr>
      <w:r w:rsidRPr="005C5D8A">
        <w:rPr>
          <w:b/>
        </w:rPr>
        <w:t>Summary of Shared Print Policies</w:t>
      </w:r>
    </w:p>
    <w:p w:rsidR="005C5D8A" w:rsidRDefault="005C5D8A" w:rsidP="005C5D8A">
      <w:pPr>
        <w:pStyle w:val="ListParagraph"/>
        <w:numPr>
          <w:ilvl w:val="0"/>
          <w:numId w:val="2"/>
        </w:numPr>
      </w:pPr>
      <w:r>
        <w:t>Michael had previously distributed a summary of the print storage policies of various Alliance libraries.</w:t>
      </w:r>
    </w:p>
    <w:p w:rsidR="005C5D8A" w:rsidRDefault="005059B0" w:rsidP="005C5D8A">
      <w:pPr>
        <w:pStyle w:val="ListParagraph"/>
        <w:numPr>
          <w:ilvl w:val="0"/>
          <w:numId w:val="2"/>
        </w:numPr>
      </w:pPr>
      <w:r>
        <w:t>Library representatives commented on the document:</w:t>
      </w:r>
    </w:p>
    <w:p w:rsidR="005059B0" w:rsidRDefault="005059B0" w:rsidP="005059B0">
      <w:pPr>
        <w:pStyle w:val="ListParagraph"/>
        <w:numPr>
          <w:ilvl w:val="1"/>
          <w:numId w:val="2"/>
        </w:numPr>
      </w:pPr>
      <w:r>
        <w:t>Michael:  should do an analysis of the overlap among log use items.  He also noted that all need to be aware of libraries’ commitments to other groups such as WEST or GWLA.</w:t>
      </w:r>
    </w:p>
    <w:p w:rsidR="005059B0" w:rsidRDefault="005059B0" w:rsidP="005059B0">
      <w:pPr>
        <w:pStyle w:val="ListParagraph"/>
        <w:numPr>
          <w:ilvl w:val="1"/>
          <w:numId w:val="2"/>
        </w:numPr>
      </w:pPr>
      <w:r>
        <w:t>Lisa:  CC has no storage.  CC is very interested in journal titles.  A commitment by one library would allow other libraries to discard these titles.</w:t>
      </w:r>
    </w:p>
    <w:p w:rsidR="005059B0" w:rsidRDefault="005059B0" w:rsidP="005059B0">
      <w:pPr>
        <w:pStyle w:val="ListParagraph"/>
        <w:numPr>
          <w:ilvl w:val="1"/>
          <w:numId w:val="2"/>
        </w:numPr>
      </w:pPr>
      <w:r>
        <w:t>Sylvia:  CMU is in the midst of a weeding project.  This may segue into a storage project.  At the current time, they have no storage area, but there is talk at CMU of building one.  Nothing definite yet.</w:t>
      </w:r>
    </w:p>
    <w:p w:rsidR="005059B0" w:rsidRDefault="005059B0" w:rsidP="005059B0"/>
    <w:p w:rsidR="005059B0" w:rsidRDefault="005059B0" w:rsidP="005059B0">
      <w:pPr>
        <w:rPr>
          <w:b/>
        </w:rPr>
      </w:pPr>
      <w:r>
        <w:rPr>
          <w:b/>
        </w:rPr>
        <w:t>Tools for accomplishing agreements on storage</w:t>
      </w:r>
    </w:p>
    <w:p w:rsidR="005059B0" w:rsidRPr="005059B0" w:rsidRDefault="005059B0" w:rsidP="005059B0">
      <w:pPr>
        <w:pStyle w:val="ListParagraph"/>
        <w:numPr>
          <w:ilvl w:val="0"/>
          <w:numId w:val="3"/>
        </w:numPr>
        <w:rPr>
          <w:b/>
        </w:rPr>
      </w:pPr>
      <w:r>
        <w:t>Michael had previously distributed a summary of various tools that might assist in planning for cooperative storage.</w:t>
      </w:r>
    </w:p>
    <w:p w:rsidR="005059B0" w:rsidRPr="005059B0" w:rsidRDefault="005059B0" w:rsidP="005059B0">
      <w:pPr>
        <w:pStyle w:val="ListParagraph"/>
        <w:numPr>
          <w:ilvl w:val="0"/>
          <w:numId w:val="3"/>
        </w:numPr>
        <w:rPr>
          <w:b/>
        </w:rPr>
      </w:pPr>
      <w:r>
        <w:t>Some comments:</w:t>
      </w:r>
    </w:p>
    <w:p w:rsidR="005059B0" w:rsidRPr="005C04A9" w:rsidRDefault="005C04A9" w:rsidP="005059B0">
      <w:pPr>
        <w:pStyle w:val="ListParagraph"/>
        <w:numPr>
          <w:ilvl w:val="1"/>
          <w:numId w:val="3"/>
        </w:numPr>
        <w:rPr>
          <w:b/>
        </w:rPr>
      </w:pPr>
      <w:r>
        <w:t>George thinks highly of PAPR, from CRL.</w:t>
      </w:r>
    </w:p>
    <w:p w:rsidR="005C04A9" w:rsidRPr="005C04A9" w:rsidRDefault="005C04A9" w:rsidP="005059B0">
      <w:pPr>
        <w:pStyle w:val="ListParagraph"/>
        <w:numPr>
          <w:ilvl w:val="1"/>
          <w:numId w:val="3"/>
        </w:numPr>
        <w:rPr>
          <w:b/>
        </w:rPr>
      </w:pPr>
      <w:r>
        <w:t>SPEC Kit is useful.</w:t>
      </w:r>
    </w:p>
    <w:p w:rsidR="005C04A9" w:rsidRPr="005C04A9" w:rsidRDefault="005C04A9" w:rsidP="005059B0">
      <w:pPr>
        <w:pStyle w:val="ListParagraph"/>
        <w:numPr>
          <w:ilvl w:val="1"/>
          <w:numId w:val="3"/>
        </w:numPr>
        <w:rPr>
          <w:b/>
        </w:rPr>
      </w:pPr>
      <w:r>
        <w:t>NY Connect has hired SCS (Sustainable Collection Services, Rick Lugg’s company).  They recommend doing some analysis of collections before developing policies.</w:t>
      </w:r>
    </w:p>
    <w:p w:rsidR="005C04A9" w:rsidRPr="005C04A9" w:rsidRDefault="005C04A9" w:rsidP="005059B0">
      <w:pPr>
        <w:pStyle w:val="ListParagraph"/>
        <w:numPr>
          <w:ilvl w:val="1"/>
          <w:numId w:val="3"/>
        </w:numPr>
        <w:rPr>
          <w:b/>
        </w:rPr>
      </w:pPr>
      <w:r>
        <w:t xml:space="preserve">WEST </w:t>
      </w:r>
      <w:r w:rsidR="00C15DB0">
        <w:t>i</w:t>
      </w:r>
      <w:r>
        <w:t>s focusing on journal back runs.</w:t>
      </w:r>
    </w:p>
    <w:p w:rsidR="005C04A9" w:rsidRPr="005C04A9" w:rsidRDefault="005C04A9" w:rsidP="005059B0">
      <w:pPr>
        <w:pStyle w:val="ListParagraph"/>
        <w:numPr>
          <w:ilvl w:val="1"/>
          <w:numId w:val="3"/>
        </w:numPr>
        <w:rPr>
          <w:b/>
        </w:rPr>
      </w:pPr>
      <w:r>
        <w:t>PAN meeting at ALA was mostly and update meeting.  No new information.</w:t>
      </w:r>
    </w:p>
    <w:p w:rsidR="005C04A9" w:rsidRDefault="005C04A9" w:rsidP="005C04A9">
      <w:pPr>
        <w:rPr>
          <w:b/>
        </w:rPr>
      </w:pPr>
      <w:r>
        <w:rPr>
          <w:b/>
        </w:rPr>
        <w:t>Proposal for greater collaboration on paper collections retention and access.</w:t>
      </w:r>
    </w:p>
    <w:p w:rsidR="005C04A9" w:rsidRDefault="005C04A9" w:rsidP="005C04A9">
      <w:pPr>
        <w:pStyle w:val="ListParagraph"/>
        <w:numPr>
          <w:ilvl w:val="0"/>
          <w:numId w:val="4"/>
        </w:numPr>
      </w:pPr>
      <w:r>
        <w:t>Michael had previously distributed a paper prepared by George and himself on various possible strategies to pursue.</w:t>
      </w:r>
    </w:p>
    <w:p w:rsidR="005C04A9" w:rsidRDefault="005C04A9" w:rsidP="005C04A9">
      <w:pPr>
        <w:pStyle w:val="ListParagraph"/>
        <w:numPr>
          <w:ilvl w:val="0"/>
          <w:numId w:val="4"/>
        </w:numPr>
      </w:pPr>
      <w:r>
        <w:t>Comments:</w:t>
      </w:r>
    </w:p>
    <w:p w:rsidR="005C04A9" w:rsidRDefault="005C04A9" w:rsidP="005C04A9">
      <w:pPr>
        <w:pStyle w:val="ListParagraph"/>
        <w:numPr>
          <w:ilvl w:val="1"/>
          <w:numId w:val="4"/>
        </w:numPr>
      </w:pPr>
      <w:r>
        <w:t>Multiple strategies possible:</w:t>
      </w:r>
    </w:p>
    <w:p w:rsidR="005C04A9" w:rsidRDefault="005C04A9" w:rsidP="005C04A9">
      <w:pPr>
        <w:pStyle w:val="ListParagraph"/>
        <w:numPr>
          <w:ilvl w:val="2"/>
          <w:numId w:val="4"/>
        </w:numPr>
      </w:pPr>
      <w:r>
        <w:lastRenderedPageBreak/>
        <w:t>Focus on type of material (journals or monographs, particular type of monograph)</w:t>
      </w:r>
    </w:p>
    <w:p w:rsidR="005C04A9" w:rsidRDefault="005C04A9" w:rsidP="005C04A9">
      <w:pPr>
        <w:pStyle w:val="ListParagraph"/>
        <w:numPr>
          <w:ilvl w:val="2"/>
          <w:numId w:val="4"/>
        </w:numPr>
      </w:pPr>
      <w:r>
        <w:t>Identify and work with items that are duplicated in electronic form and print.</w:t>
      </w:r>
    </w:p>
    <w:p w:rsidR="005C04A9" w:rsidRDefault="005C04A9" w:rsidP="005C04A9">
      <w:pPr>
        <w:pStyle w:val="ListParagraph"/>
        <w:numPr>
          <w:ilvl w:val="2"/>
          <w:numId w:val="4"/>
        </w:numPr>
      </w:pPr>
      <w:r>
        <w:t>Identify and work with items that are already in a storage facility.  How much duplication is there among storage facilities?</w:t>
      </w:r>
    </w:p>
    <w:p w:rsidR="005C04A9" w:rsidRDefault="005C04A9" w:rsidP="005C04A9">
      <w:pPr>
        <w:pStyle w:val="ListParagraph"/>
        <w:numPr>
          <w:ilvl w:val="1"/>
          <w:numId w:val="4"/>
        </w:numPr>
      </w:pPr>
      <w:r>
        <w:t>Should decide on what the group wants to accomplish, perhaps identify specific types of material to examine, before selecting tools to accomplish those goals.</w:t>
      </w:r>
    </w:p>
    <w:p w:rsidR="005C04A9" w:rsidRDefault="005C04A9" w:rsidP="005C04A9">
      <w:pPr>
        <w:pStyle w:val="ListParagraph"/>
        <w:numPr>
          <w:ilvl w:val="1"/>
          <w:numId w:val="4"/>
        </w:numPr>
      </w:pPr>
      <w:r>
        <w:t>Tools available:</w:t>
      </w:r>
    </w:p>
    <w:p w:rsidR="005C04A9" w:rsidRDefault="005C04A9" w:rsidP="00DA1D52">
      <w:pPr>
        <w:pStyle w:val="ListParagraph"/>
        <w:numPr>
          <w:ilvl w:val="2"/>
          <w:numId w:val="4"/>
        </w:numPr>
      </w:pPr>
      <w:r>
        <w:t xml:space="preserve">OCLC.  No one has used this on a consortial level.  No firm pricing is available, but it appears to be expensive.  </w:t>
      </w:r>
      <w:r w:rsidRPr="001A4EA8">
        <w:rPr>
          <w:b/>
        </w:rPr>
        <w:t>ACTION</w:t>
      </w:r>
      <w:r>
        <w:t>.  George will talk to Joanie Blake, Executive Director of GWLA, to get more information</w:t>
      </w:r>
    </w:p>
    <w:p w:rsidR="005C04A9" w:rsidRDefault="005C04A9" w:rsidP="00DA1D52">
      <w:pPr>
        <w:pStyle w:val="ListParagraph"/>
        <w:numPr>
          <w:ilvl w:val="2"/>
          <w:numId w:val="4"/>
        </w:numPr>
      </w:pPr>
      <w:r>
        <w:t>Prospector, Create Lists.  Not really designed to do cross analysis.</w:t>
      </w:r>
    </w:p>
    <w:p w:rsidR="005C04A9" w:rsidRDefault="001A4EA8" w:rsidP="00DA1D52">
      <w:pPr>
        <w:pStyle w:val="ListParagraph"/>
        <w:numPr>
          <w:ilvl w:val="2"/>
          <w:numId w:val="4"/>
        </w:numPr>
      </w:pPr>
      <w:r>
        <w:t xml:space="preserve">University of Florida has developed an open source tool to analyze collections. </w:t>
      </w:r>
      <w:r w:rsidRPr="001A4EA8">
        <w:rPr>
          <w:b/>
        </w:rPr>
        <w:t>ACTION</w:t>
      </w:r>
      <w:r>
        <w:t>.  George will investigate further</w:t>
      </w:r>
    </w:p>
    <w:p w:rsidR="001A4EA8" w:rsidRDefault="001A4EA8" w:rsidP="001A4EA8">
      <w:pPr>
        <w:pStyle w:val="ListParagraph"/>
        <w:numPr>
          <w:ilvl w:val="1"/>
          <w:numId w:val="4"/>
        </w:numPr>
      </w:pPr>
      <w:r>
        <w:t>Michael wants to know</w:t>
      </w:r>
    </w:p>
    <w:p w:rsidR="001A4EA8" w:rsidRDefault="001A4EA8" w:rsidP="001A4EA8">
      <w:pPr>
        <w:pStyle w:val="ListParagraph"/>
        <w:numPr>
          <w:ilvl w:val="2"/>
          <w:numId w:val="4"/>
        </w:numPr>
      </w:pPr>
      <w:r>
        <w:t>What amount of material that DU already has in storage overlaps with holdings of other Alliance libraries, either in storage or in the accessible collection.</w:t>
      </w:r>
    </w:p>
    <w:p w:rsidR="001A4EA8" w:rsidRDefault="001A4EA8" w:rsidP="001A4EA8">
      <w:pPr>
        <w:pStyle w:val="ListParagraph"/>
        <w:numPr>
          <w:ilvl w:val="2"/>
          <w:numId w:val="4"/>
        </w:numPr>
      </w:pPr>
      <w:r>
        <w:t>What commitments do libraries have to storage through other entities, e.g. WEST and GWLA.</w:t>
      </w:r>
    </w:p>
    <w:p w:rsidR="001A4EA8" w:rsidRDefault="001A4EA8" w:rsidP="001A4EA8">
      <w:pPr>
        <w:pStyle w:val="ListParagraph"/>
        <w:numPr>
          <w:ilvl w:val="1"/>
          <w:numId w:val="4"/>
        </w:numPr>
      </w:pPr>
      <w:r>
        <w:t>Suggestion:  perhaps expand the scope of PASCAL, to include non PASCAL participants.  Non PASCAL libraries could agree to keep a certain title run.  Other libraries would feel secure in discarding.  This would be a commitment to the Alliance and to the state, not to a larger entity such as WEST.</w:t>
      </w:r>
    </w:p>
    <w:p w:rsidR="001A4EA8" w:rsidRDefault="001A4EA8" w:rsidP="001A4EA8">
      <w:pPr>
        <w:pStyle w:val="ListParagraph"/>
        <w:numPr>
          <w:ilvl w:val="1"/>
          <w:numId w:val="4"/>
        </w:numPr>
      </w:pPr>
      <w:r>
        <w:t>MOUs could be developed among various Alliance libraries.  This suggestion met with much enthusiasm.</w:t>
      </w:r>
    </w:p>
    <w:p w:rsidR="001A4EA8" w:rsidRDefault="001A4EA8" w:rsidP="001A4EA8">
      <w:pPr>
        <w:pStyle w:val="ListParagraph"/>
        <w:numPr>
          <w:ilvl w:val="1"/>
          <w:numId w:val="4"/>
        </w:numPr>
      </w:pPr>
      <w:r>
        <w:t xml:space="preserve">Sylvia commented that there would have to be a guarantee of ready and swift availability of stored sources.  </w:t>
      </w:r>
    </w:p>
    <w:p w:rsidR="001A4EA8" w:rsidRDefault="001A4EA8" w:rsidP="001A4EA8">
      <w:pPr>
        <w:pStyle w:val="ListParagraph"/>
        <w:numPr>
          <w:ilvl w:val="1"/>
          <w:numId w:val="4"/>
        </w:numPr>
      </w:pPr>
      <w:r>
        <w:t>Yumin reported that Doug Stehle of HSC is concerned about the cost to the retaining library, both of storage itself and the cost of supplying items.  Michael noted that much of the stored material has electronic counterparts, so the need to send print copies would probably be infrequent.</w:t>
      </w:r>
    </w:p>
    <w:p w:rsidR="001A4EA8" w:rsidRDefault="001A4EA8" w:rsidP="001A4EA8">
      <w:pPr>
        <w:pStyle w:val="ListParagraph"/>
        <w:numPr>
          <w:ilvl w:val="0"/>
          <w:numId w:val="4"/>
        </w:numPr>
      </w:pPr>
      <w:r>
        <w:rPr>
          <w:b/>
        </w:rPr>
        <w:t xml:space="preserve">ACTION.  </w:t>
      </w:r>
      <w:r>
        <w:t>George, Joan, Michael, and Yem will constitute a small group to come up with suggestions for what specific actions can be taken, e.g. what types of materials could be targeted.  Michael will convene this group during the second half of February.</w:t>
      </w:r>
    </w:p>
    <w:p w:rsidR="001A4EA8" w:rsidRDefault="00475D4B" w:rsidP="001A4EA8">
      <w:pPr>
        <w:rPr>
          <w:b/>
        </w:rPr>
      </w:pPr>
      <w:r>
        <w:rPr>
          <w:b/>
        </w:rPr>
        <w:t>Database information</w:t>
      </w:r>
    </w:p>
    <w:p w:rsidR="00475D4B" w:rsidRPr="00475D4B" w:rsidRDefault="00475D4B" w:rsidP="00475D4B">
      <w:pPr>
        <w:pStyle w:val="ListParagraph"/>
        <w:numPr>
          <w:ilvl w:val="0"/>
          <w:numId w:val="7"/>
        </w:numPr>
        <w:rPr>
          <w:b/>
        </w:rPr>
      </w:pPr>
      <w:r>
        <w:t>Terry updated the group on various database contracts and proposals.</w:t>
      </w:r>
    </w:p>
    <w:p w:rsidR="00475D4B" w:rsidRPr="00475D4B" w:rsidRDefault="00475D4B" w:rsidP="00475D4B">
      <w:pPr>
        <w:pStyle w:val="ListParagraph"/>
        <w:numPr>
          <w:ilvl w:val="0"/>
          <w:numId w:val="7"/>
        </w:numPr>
        <w:rPr>
          <w:b/>
        </w:rPr>
      </w:pPr>
      <w:r>
        <w:t>She also reminded the group of the SIP presentation on Monday, Feb. 10</w:t>
      </w:r>
    </w:p>
    <w:p w:rsidR="00475D4B" w:rsidRPr="00475D4B" w:rsidRDefault="00475D4B" w:rsidP="00475D4B">
      <w:pPr>
        <w:pStyle w:val="ListParagraph"/>
        <w:numPr>
          <w:ilvl w:val="0"/>
          <w:numId w:val="7"/>
        </w:numPr>
        <w:rPr>
          <w:b/>
        </w:rPr>
      </w:pPr>
      <w:r>
        <w:t>George mentioned the new Elsevier pricing model.  He will arrange a time for Elsevier to present this model to the group and answer questions on it.</w:t>
      </w:r>
    </w:p>
    <w:p w:rsidR="00475D4B" w:rsidRDefault="00475D4B" w:rsidP="00475D4B">
      <w:pPr>
        <w:ind w:left="360"/>
        <w:rPr>
          <w:b/>
        </w:rPr>
      </w:pPr>
    </w:p>
    <w:p w:rsidR="00475D4B" w:rsidRDefault="00475D4B" w:rsidP="00475D4B">
      <w:r>
        <w:t>Meeting adjourned at noon.</w:t>
      </w:r>
    </w:p>
    <w:p w:rsidR="00475D4B" w:rsidRDefault="00475D4B" w:rsidP="00475D4B"/>
    <w:p w:rsidR="00475D4B" w:rsidRDefault="00475D4B" w:rsidP="00475D4B">
      <w:r>
        <w:t>Minutes by Terry Leopold</w:t>
      </w:r>
    </w:p>
    <w:p w:rsidR="00475D4B" w:rsidRPr="00475D4B" w:rsidRDefault="00475D4B" w:rsidP="00475D4B"/>
    <w:sectPr w:rsidR="00475D4B" w:rsidRPr="00475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7E92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B7D215E"/>
    <w:multiLevelType w:val="hybridMultilevel"/>
    <w:tmpl w:val="9B72D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82961"/>
    <w:multiLevelType w:val="hybridMultilevel"/>
    <w:tmpl w:val="38627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3F3129"/>
    <w:multiLevelType w:val="hybridMultilevel"/>
    <w:tmpl w:val="3A3C6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34CEE"/>
    <w:multiLevelType w:val="hybridMultilevel"/>
    <w:tmpl w:val="F192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9472E3"/>
    <w:multiLevelType w:val="hybridMultilevel"/>
    <w:tmpl w:val="01DCC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DC5C23"/>
    <w:multiLevelType w:val="hybridMultilevel"/>
    <w:tmpl w:val="CF6AC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8A"/>
    <w:rsid w:val="000811B1"/>
    <w:rsid w:val="001A4EA8"/>
    <w:rsid w:val="003535B3"/>
    <w:rsid w:val="00475D4B"/>
    <w:rsid w:val="005059B0"/>
    <w:rsid w:val="005C04A9"/>
    <w:rsid w:val="005C5D8A"/>
    <w:rsid w:val="00C1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D8A"/>
    <w:pPr>
      <w:ind w:left="720"/>
      <w:contextualSpacing/>
    </w:pPr>
  </w:style>
  <w:style w:type="paragraph" w:styleId="ListBullet">
    <w:name w:val="List Bullet"/>
    <w:basedOn w:val="Normal"/>
    <w:uiPriority w:val="99"/>
    <w:unhideWhenUsed/>
    <w:rsid w:val="001A4EA8"/>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D8A"/>
    <w:pPr>
      <w:ind w:left="720"/>
      <w:contextualSpacing/>
    </w:pPr>
  </w:style>
  <w:style w:type="paragraph" w:styleId="ListBullet">
    <w:name w:val="List Bullet"/>
    <w:basedOn w:val="Normal"/>
    <w:uiPriority w:val="99"/>
    <w:unhideWhenUsed/>
    <w:rsid w:val="001A4EA8"/>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Leopold</dc:creator>
  <cp:lastModifiedBy>Rose Nelson</cp:lastModifiedBy>
  <cp:revision>2</cp:revision>
  <dcterms:created xsi:type="dcterms:W3CDTF">2014-02-17T21:23:00Z</dcterms:created>
  <dcterms:modified xsi:type="dcterms:W3CDTF">2014-02-17T21:23:00Z</dcterms:modified>
</cp:coreProperties>
</file>