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SCDC Agenda</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lang w:val="en-US"/>
        </w:rPr>
        <w:t>Monday September 14, 2020</w:t>
      </w:r>
    </w:p>
    <w:p w:rsidR="002D1BFB" w:rsidRDefault="002D1BFB">
      <w:pPr>
        <w:pStyle w:val="Default"/>
        <w:shd w:val="clear" w:color="auto" w:fill="FEFFFF"/>
        <w:spacing w:before="0"/>
        <w:rPr>
          <w:rFonts w:ascii="Times New Roman" w:eastAsia="Helvetica" w:hAnsi="Times New Roman" w:cs="Times New Roman"/>
        </w:rPr>
      </w:pPr>
    </w:p>
    <w:p w:rsidR="00787B0B" w:rsidRPr="002D1BFB" w:rsidRDefault="00654B4C">
      <w:pPr>
        <w:pStyle w:val="Default"/>
        <w:shd w:val="clear" w:color="auto" w:fill="FEFFFF"/>
        <w:spacing w:before="0"/>
        <w:rPr>
          <w:rFonts w:ascii="Times New Roman" w:eastAsia="Helvetica" w:hAnsi="Times New Roman" w:cs="Times New Roman"/>
        </w:rPr>
      </w:pPr>
      <w:r w:rsidRPr="002D1BFB">
        <w:rPr>
          <w:rFonts w:ascii="Times New Roman" w:hAnsi="Times New Roman" w:cs="Times New Roman"/>
          <w:lang w:val="en-US"/>
        </w:rPr>
        <w:t xml:space="preserve">Diana Carney (Alliance), Dawn Combe (Regis), </w:t>
      </w:r>
      <w:r w:rsidRPr="002D1BFB">
        <w:rPr>
          <w:rFonts w:ascii="Times New Roman" w:hAnsi="Times New Roman" w:cs="Times New Roman"/>
        </w:rPr>
        <w:t xml:space="preserve">Beth Denker </w:t>
      </w:r>
      <w:r w:rsidRPr="002D1BFB">
        <w:rPr>
          <w:rFonts w:ascii="Times New Roman" w:hAnsi="Times New Roman" w:cs="Times New Roman"/>
          <w:lang w:val="en-US"/>
        </w:rPr>
        <w:t>(</w:t>
      </w:r>
      <w:r w:rsidRPr="002D1BFB">
        <w:rPr>
          <w:rFonts w:ascii="Times New Roman" w:hAnsi="Times New Roman" w:cs="Times New Roman"/>
          <w:lang w:val="fr-FR"/>
        </w:rPr>
        <w:t>Alliance</w:t>
      </w:r>
      <w:r w:rsidRPr="002D1BFB">
        <w:rPr>
          <w:rFonts w:ascii="Times New Roman" w:hAnsi="Times New Roman" w:cs="Times New Roman"/>
          <w:lang w:val="en-US"/>
        </w:rPr>
        <w:t>)</w:t>
      </w:r>
      <w:r w:rsidRPr="002D1BFB">
        <w:rPr>
          <w:rFonts w:ascii="Times New Roman" w:hAnsi="Times New Roman" w:cs="Times New Roman"/>
          <w:lang w:val="it-IT"/>
        </w:rPr>
        <w:t xml:space="preserve">, Rhonda Glazier (UCCS), Lisa Hughes </w:t>
      </w:r>
      <w:r w:rsidRPr="002D1BFB">
        <w:rPr>
          <w:rFonts w:ascii="Times New Roman" w:hAnsi="Times New Roman" w:cs="Times New Roman"/>
          <w:lang w:val="en-US"/>
        </w:rPr>
        <w:t>(</w:t>
      </w:r>
      <w:r w:rsidRPr="002D1BFB">
        <w:rPr>
          <w:rFonts w:ascii="Times New Roman" w:hAnsi="Times New Roman" w:cs="Times New Roman"/>
          <w:lang w:val="pt-PT"/>
        </w:rPr>
        <w:t>CMU</w:t>
      </w:r>
      <w:r w:rsidRPr="002D1BFB">
        <w:rPr>
          <w:rFonts w:ascii="Times New Roman" w:hAnsi="Times New Roman" w:cs="Times New Roman"/>
          <w:lang w:val="en-US"/>
        </w:rPr>
        <w:t xml:space="preserve">), Nancy Hunter (CSU), Matt Jabaily (UCCS),Yumin Jiang (UCHSC), Kathleen Kucharski (USAFA), Jennifer Lawson </w:t>
      </w:r>
      <w:r w:rsidRPr="002D1BFB">
        <w:rPr>
          <w:rFonts w:ascii="Times New Roman" w:hAnsi="Times New Roman" w:cs="Times New Roman"/>
          <w:lang w:val="en-US"/>
        </w:rPr>
        <w:t>(</w:t>
      </w:r>
      <w:r w:rsidRPr="002D1BFB">
        <w:rPr>
          <w:rFonts w:ascii="Times New Roman" w:hAnsi="Times New Roman" w:cs="Times New Roman"/>
          <w:lang w:val="es-ES_tradnl"/>
        </w:rPr>
        <w:t>CSU-Pueblo</w:t>
      </w:r>
      <w:r w:rsidRPr="002D1BFB">
        <w:rPr>
          <w:rFonts w:ascii="Times New Roman" w:hAnsi="Times New Roman" w:cs="Times New Roman"/>
          <w:lang w:val="en-US"/>
        </w:rPr>
        <w:t>)</w:t>
      </w:r>
      <w:r w:rsidRPr="002D1BFB">
        <w:rPr>
          <w:rFonts w:ascii="Times New Roman" w:hAnsi="Times New Roman" w:cs="Times New Roman"/>
        </w:rPr>
        <w:t>,</w:t>
      </w:r>
      <w:r w:rsidRPr="002D1BFB">
        <w:rPr>
          <w:rFonts w:ascii="Times New Roman" w:hAnsi="Times New Roman" w:cs="Times New Roman"/>
          <w:lang w:val="en-US"/>
        </w:rPr>
        <w:t xml:space="preserve"> </w:t>
      </w:r>
      <w:r w:rsidRPr="002D1BFB">
        <w:rPr>
          <w:rFonts w:ascii="Times New Roman" w:hAnsi="Times New Roman" w:cs="Times New Roman"/>
          <w:lang w:val="da-DK"/>
        </w:rPr>
        <w:t xml:space="preserve">Jennifer Leffler </w:t>
      </w:r>
      <w:r w:rsidRPr="002D1BFB">
        <w:rPr>
          <w:rFonts w:ascii="Times New Roman" w:hAnsi="Times New Roman" w:cs="Times New Roman"/>
          <w:lang w:val="en-US"/>
        </w:rPr>
        <w:t>(</w:t>
      </w:r>
      <w:r w:rsidRPr="002D1BFB">
        <w:rPr>
          <w:rFonts w:ascii="Times New Roman" w:hAnsi="Times New Roman" w:cs="Times New Roman"/>
        </w:rPr>
        <w:t>UNC</w:t>
      </w:r>
      <w:r w:rsidRPr="002D1BFB">
        <w:rPr>
          <w:rFonts w:ascii="Times New Roman" w:hAnsi="Times New Roman" w:cs="Times New Roman"/>
          <w:lang w:val="en-US"/>
        </w:rPr>
        <w:t>)</w:t>
      </w:r>
      <w:r w:rsidRPr="002D1BFB">
        <w:rPr>
          <w:rFonts w:ascii="Times New Roman" w:hAnsi="Times New Roman" w:cs="Times New Roman"/>
        </w:rPr>
        <w:t xml:space="preserve">, Kayla Lenkner </w:t>
      </w:r>
      <w:r w:rsidRPr="002D1BFB">
        <w:rPr>
          <w:rFonts w:ascii="Times New Roman" w:hAnsi="Times New Roman" w:cs="Times New Roman"/>
          <w:lang w:val="en-US"/>
        </w:rPr>
        <w:t>(</w:t>
      </w:r>
      <w:r w:rsidRPr="002D1BFB">
        <w:rPr>
          <w:rFonts w:ascii="Times New Roman" w:hAnsi="Times New Roman" w:cs="Times New Roman"/>
        </w:rPr>
        <w:t>CC</w:t>
      </w:r>
      <w:r w:rsidRPr="002D1BFB">
        <w:rPr>
          <w:rFonts w:ascii="Times New Roman" w:hAnsi="Times New Roman" w:cs="Times New Roman"/>
          <w:lang w:val="en-US"/>
        </w:rPr>
        <w:t>), Allison Level (</w:t>
      </w:r>
      <w:r w:rsidRPr="002D1BFB">
        <w:rPr>
          <w:rFonts w:ascii="Times New Roman" w:hAnsi="Times New Roman" w:cs="Times New Roman"/>
        </w:rPr>
        <w:t>CSU</w:t>
      </w:r>
      <w:r w:rsidRPr="002D1BFB">
        <w:rPr>
          <w:rFonts w:ascii="Times New Roman" w:hAnsi="Times New Roman" w:cs="Times New Roman"/>
          <w:lang w:val="en-US"/>
        </w:rPr>
        <w:t>)</w:t>
      </w:r>
      <w:r w:rsidRPr="002D1BFB">
        <w:rPr>
          <w:rFonts w:ascii="Times New Roman" w:hAnsi="Times New Roman" w:cs="Times New Roman"/>
        </w:rPr>
        <w:t xml:space="preserve">, George Machovec </w:t>
      </w:r>
      <w:r w:rsidRPr="002D1BFB">
        <w:rPr>
          <w:rFonts w:ascii="Times New Roman" w:hAnsi="Times New Roman" w:cs="Times New Roman"/>
          <w:lang w:val="en-US"/>
        </w:rPr>
        <w:t>(</w:t>
      </w:r>
      <w:r w:rsidRPr="002D1BFB">
        <w:rPr>
          <w:rFonts w:ascii="Times New Roman" w:hAnsi="Times New Roman" w:cs="Times New Roman"/>
          <w:lang w:val="fr-FR"/>
        </w:rPr>
        <w:t>Alliance</w:t>
      </w:r>
      <w:r w:rsidRPr="002D1BFB">
        <w:rPr>
          <w:rFonts w:ascii="Times New Roman" w:hAnsi="Times New Roman" w:cs="Times New Roman"/>
          <w:lang w:val="en-US"/>
        </w:rPr>
        <w:t xml:space="preserve">), Deborah McCarthy (UW), Kelly McCusker (AUR), </w:t>
      </w:r>
      <w:r w:rsidRPr="002D1BFB">
        <w:rPr>
          <w:rFonts w:ascii="Times New Roman" w:hAnsi="Times New Roman" w:cs="Times New Roman"/>
          <w:lang w:val="it-IT"/>
        </w:rPr>
        <w:t xml:space="preserve">Anna Seiffert </w:t>
      </w:r>
      <w:r w:rsidRPr="002D1BFB">
        <w:rPr>
          <w:rFonts w:ascii="Times New Roman" w:hAnsi="Times New Roman" w:cs="Times New Roman"/>
          <w:lang w:val="en-US"/>
        </w:rPr>
        <w:t>(</w:t>
      </w:r>
      <w:r w:rsidRPr="002D1BFB">
        <w:rPr>
          <w:rFonts w:ascii="Times New Roman" w:hAnsi="Times New Roman" w:cs="Times New Roman"/>
        </w:rPr>
        <w:t>CSM</w:t>
      </w:r>
      <w:r w:rsidRPr="002D1BFB">
        <w:rPr>
          <w:rFonts w:ascii="Times New Roman" w:hAnsi="Times New Roman" w:cs="Times New Roman"/>
          <w:lang w:val="en-US"/>
        </w:rPr>
        <w:t>)</w:t>
      </w:r>
      <w:r w:rsidRPr="002D1BFB">
        <w:rPr>
          <w:rFonts w:ascii="Times New Roman" w:hAnsi="Times New Roman" w:cs="Times New Roman"/>
        </w:rPr>
        <w:t>,</w:t>
      </w:r>
      <w:r w:rsidRPr="002D1BFB">
        <w:rPr>
          <w:rFonts w:ascii="Times New Roman" w:hAnsi="Times New Roman" w:cs="Times New Roman"/>
          <w:lang w:val="en-US"/>
        </w:rPr>
        <w:t xml:space="preserve"> </w:t>
      </w:r>
      <w:r w:rsidRPr="002D1BFB">
        <w:rPr>
          <w:rFonts w:ascii="Times New Roman" w:hAnsi="Times New Roman" w:cs="Times New Roman"/>
        </w:rPr>
        <w:t>Tracie Seurer (CMU), Jenn Strayer (UW)</w:t>
      </w:r>
      <w:r w:rsidRPr="002D1BFB">
        <w:rPr>
          <w:rFonts w:ascii="Times New Roman" w:hAnsi="Times New Roman" w:cs="Times New Roman"/>
          <w:lang w:val="en-US"/>
        </w:rPr>
        <w:t xml:space="preserve">, Shannon </w:t>
      </w:r>
      <w:proofErr w:type="spellStart"/>
      <w:r w:rsidRPr="002D1BFB">
        <w:rPr>
          <w:rFonts w:ascii="Times New Roman" w:hAnsi="Times New Roman" w:cs="Times New Roman"/>
          <w:lang w:val="en-US"/>
        </w:rPr>
        <w:t>Tharpe</w:t>
      </w:r>
      <w:proofErr w:type="spellEnd"/>
      <w:r w:rsidRPr="002D1BFB">
        <w:rPr>
          <w:rFonts w:ascii="Times New Roman" w:hAnsi="Times New Roman" w:cs="Times New Roman"/>
          <w:lang w:val="en-US"/>
        </w:rPr>
        <w:t xml:space="preserve"> (DU), Gabby Wiersma (CUB), T</w:t>
      </w:r>
      <w:r>
        <w:rPr>
          <w:rFonts w:ascii="Times New Roman" w:hAnsi="Times New Roman" w:cs="Times New Roman"/>
          <w:lang w:val="en-US"/>
        </w:rPr>
        <w:t>iffanie Wick (W</w:t>
      </w:r>
      <w:r w:rsidRPr="002D1BFB">
        <w:rPr>
          <w:rFonts w:ascii="Times New Roman" w:hAnsi="Times New Roman" w:cs="Times New Roman"/>
          <w:lang w:val="en-US"/>
        </w:rPr>
        <w:t>CU)</w:t>
      </w:r>
    </w:p>
    <w:p w:rsidR="00787B0B" w:rsidRDefault="00787B0B">
      <w:pPr>
        <w:pStyle w:val="Default"/>
        <w:spacing w:before="0"/>
        <w:rPr>
          <w:rFonts w:ascii="Times New Roman" w:eastAsia="Helvetica" w:hAnsi="Times New Roman" w:cs="Times New Roman"/>
        </w:rPr>
      </w:pPr>
    </w:p>
    <w:p w:rsidR="002D1BFB" w:rsidRPr="002D1BFB" w:rsidRDefault="002D1BFB">
      <w:pPr>
        <w:pStyle w:val="Default"/>
        <w:spacing w:before="0"/>
        <w:rPr>
          <w:rFonts w:ascii="Times New Roman" w:eastAsia="Helvetica" w:hAnsi="Times New Roman" w:cs="Times New Roman"/>
        </w:rPr>
      </w:pP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1. SILLVR</w:t>
      </w:r>
      <w:r w:rsidRPr="002D1BFB">
        <w:rPr>
          <w:rFonts w:ascii="Times New Roman" w:hAnsi="Times New Roman" w:cs="Times New Roman"/>
          <w:lang w:val="en-US"/>
        </w:rPr>
        <w:t xml:space="preserve"> - George has contacted Films on Demand and SWANK to see if they want to extend the pilot.  2020 has not been a normal year on Prospector so the usage is not goin</w:t>
      </w:r>
      <w:bookmarkStart w:id="0" w:name="_GoBack"/>
      <w:bookmarkEnd w:id="0"/>
      <w:r w:rsidRPr="002D1BFB">
        <w:rPr>
          <w:rFonts w:ascii="Times New Roman" w:hAnsi="Times New Roman" w:cs="Times New Roman"/>
          <w:lang w:val="en-US"/>
        </w:rPr>
        <w:t xml:space="preserve">g to be accurate.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rPr>
        <w:t>Alexander Street</w:t>
      </w:r>
      <w:r w:rsidRPr="002D1BFB">
        <w:rPr>
          <w:rFonts w:ascii="Times New Roman" w:hAnsi="Times New Roman" w:cs="Times New Roman"/>
          <w:lang w:val="en-US"/>
        </w:rPr>
        <w:t xml:space="preserve"> might join in the future but they have some technology work to do to make this happen.  Hopefully, they will be ready by 2021.</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2. Unsub</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proofErr w:type="spellStart"/>
      <w:r w:rsidRPr="002D1BFB">
        <w:rPr>
          <w:rFonts w:ascii="Times New Roman" w:hAnsi="Times New Roman" w:cs="Times New Roman"/>
          <w:lang w:val="en-US"/>
        </w:rPr>
        <w:t>Consortial</w:t>
      </w:r>
      <w:proofErr w:type="spellEnd"/>
      <w:r w:rsidRPr="002D1BFB">
        <w:rPr>
          <w:rFonts w:ascii="Times New Roman" w:hAnsi="Times New Roman" w:cs="Times New Roman"/>
          <w:lang w:val="en-US"/>
        </w:rPr>
        <w:t xml:space="preserve"> dashboard is available: Beth and George are planning on sending </w:t>
      </w:r>
      <w:proofErr w:type="spellStart"/>
      <w:r w:rsidRPr="002D1BFB">
        <w:rPr>
          <w:rFonts w:ascii="Times New Roman" w:hAnsi="Times New Roman" w:cs="Times New Roman"/>
          <w:lang w:val="en-US"/>
        </w:rPr>
        <w:t>consortial</w:t>
      </w:r>
      <w:proofErr w:type="spellEnd"/>
      <w:r w:rsidRPr="002D1BFB">
        <w:rPr>
          <w:rFonts w:ascii="Times New Roman" w:hAnsi="Times New Roman" w:cs="Times New Roman"/>
          <w:lang w:val="en-US"/>
        </w:rPr>
        <w:t xml:space="preserve"> login access to all s</w:t>
      </w:r>
      <w:r w:rsidRPr="002D1BFB">
        <w:rPr>
          <w:rFonts w:ascii="Times New Roman" w:hAnsi="Times New Roman" w:cs="Times New Roman"/>
          <w:lang w:val="en-US"/>
        </w:rPr>
        <w:t>ites so they can see data at that level.  Assumptions, such as ILL cost, need to be added to make the data more useful.  If you are using the service, do not use existing scenarios, create new ones and rename them.  Messing with the raw data will require u</w:t>
      </w:r>
      <w:r w:rsidRPr="002D1BFB">
        <w:rPr>
          <w:rFonts w:ascii="Times New Roman" w:hAnsi="Times New Roman" w:cs="Times New Roman"/>
          <w:lang w:val="en-US"/>
        </w:rPr>
        <w:t>ploading most data again.  Some Alliance users have been trained. Beth has not loaded perpetual access files for all of the institutions.  She does not have the time to do this for everybody and hopes that people can do that at their sites.  If you are fin</w:t>
      </w:r>
      <w:r w:rsidRPr="002D1BFB">
        <w:rPr>
          <w:rFonts w:ascii="Times New Roman" w:hAnsi="Times New Roman" w:cs="Times New Roman"/>
          <w:lang w:val="en-US"/>
        </w:rPr>
        <w:t>ding this difficult, perhaps an IT person at your institution can assist you. Beth sent updated title lists that you can upload that provide titles owned by 3 or more owners.  A possible complication is that you may not own an entire run of a specific PA t</w:t>
      </w:r>
      <w:r w:rsidRPr="002D1BFB">
        <w:rPr>
          <w:rFonts w:ascii="Times New Roman" w:hAnsi="Times New Roman" w:cs="Times New Roman"/>
          <w:lang w:val="en-US"/>
        </w:rPr>
        <w:t>itle and the Alliance does not keep track of this; hopefully you have kept track of this over time. Please let Beth and the SCDC members know when you have uploaded your titles so we can see where we are at with this project.  It is best to send status upd</w:t>
      </w:r>
      <w:r w:rsidRPr="002D1BFB">
        <w:rPr>
          <w:rFonts w:ascii="Times New Roman" w:hAnsi="Times New Roman" w:cs="Times New Roman"/>
          <w:lang w:val="en-US"/>
        </w:rPr>
        <w:t>ates via the Listserv.</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Uploading perpetual access journals:  The uploaded title data from your site does not have to be perfect.  Older dates don</w:t>
      </w:r>
      <w:r w:rsidRPr="002D1BFB">
        <w:rPr>
          <w:rFonts w:ascii="Times New Roman" w:hAnsi="Times New Roman" w:cs="Times New Roman"/>
          <w:lang w:val="en-US"/>
        </w:rPr>
        <w:t>’</w:t>
      </w:r>
      <w:r w:rsidRPr="002D1BFB">
        <w:rPr>
          <w:rFonts w:ascii="Times New Roman" w:hAnsi="Times New Roman" w:cs="Times New Roman"/>
          <w:lang w:val="en-US"/>
        </w:rPr>
        <w:t>t really impact ILL.  It is more important to have current titles.  If you have other Elsevier title</w:t>
      </w:r>
      <w:r w:rsidRPr="002D1BFB">
        <w:rPr>
          <w:rFonts w:ascii="Times New Roman" w:hAnsi="Times New Roman" w:cs="Times New Roman"/>
          <w:lang w:val="en-US"/>
        </w:rPr>
        <w:t>s not through the Alliance, you can include those as well. We can likely get about 90% accuracy, which should be good enough for evaluating what would happen with various title cancellations.</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3. Elsevier</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 xml:space="preserve">Update and discussion on negotiations:  </w:t>
      </w:r>
      <w:r w:rsidRPr="002D1BFB">
        <w:rPr>
          <w:rFonts w:ascii="Times New Roman" w:hAnsi="Times New Roman" w:cs="Times New Roman"/>
          <w:lang w:val="en-US"/>
        </w:rPr>
        <w:t xml:space="preserve">George spoke with Elsevier reps. </w:t>
      </w:r>
      <w:proofErr w:type="gramStart"/>
      <w:r w:rsidRPr="002D1BFB">
        <w:rPr>
          <w:rFonts w:ascii="Times New Roman" w:hAnsi="Times New Roman" w:cs="Times New Roman"/>
          <w:lang w:val="en-US"/>
        </w:rPr>
        <w:t>last</w:t>
      </w:r>
      <w:proofErr w:type="gramEnd"/>
      <w:r w:rsidRPr="002D1BFB">
        <w:rPr>
          <w:rFonts w:ascii="Times New Roman" w:hAnsi="Times New Roman" w:cs="Times New Roman"/>
          <w:lang w:val="en-US"/>
        </w:rPr>
        <w:t xml:space="preserve"> week.  By this Wednesday they will send a proposal on option 1C.  We will look at post termination access titles and what would happen if we cancel some percentage of titles.  How much can we get off of base cost?  Thi</w:t>
      </w:r>
      <w:r w:rsidRPr="002D1BFB">
        <w:rPr>
          <w:rFonts w:ascii="Times New Roman" w:hAnsi="Times New Roman" w:cs="Times New Roman"/>
          <w:lang w:val="en-US"/>
        </w:rPr>
        <w:t>s will give us a point of negotiation.  If the number they give us is reasonable, the negotiation can proceed.  George wants proposal by Wed. Because Member Council meeting is on Friday.  Beth asks that you start thinking about what you can pay.  Our ideal</w:t>
      </w:r>
      <w:r w:rsidRPr="002D1BFB">
        <w:rPr>
          <w:rFonts w:ascii="Times New Roman" w:hAnsi="Times New Roman" w:cs="Times New Roman"/>
          <w:lang w:val="en-US"/>
        </w:rPr>
        <w:t xml:space="preserve"> deal is ca. 20% off. That doesn</w:t>
      </w:r>
      <w:r w:rsidRPr="002D1BFB">
        <w:rPr>
          <w:rFonts w:ascii="Times New Roman" w:hAnsi="Times New Roman" w:cs="Times New Roman"/>
          <w:lang w:val="en-US"/>
        </w:rPr>
        <w:t>’</w:t>
      </w:r>
      <w:r w:rsidRPr="002D1BFB">
        <w:rPr>
          <w:rFonts w:ascii="Times New Roman" w:hAnsi="Times New Roman" w:cs="Times New Roman"/>
          <w:lang w:val="en-US"/>
        </w:rPr>
        <w:t xml:space="preserve">t mean every site will get that.  It has been established that some sites are paying more than they should be paying based on an outdated formula.  Everyone would likely get a discount; but it would not be across the board </w:t>
      </w:r>
      <w:r w:rsidRPr="002D1BFB">
        <w:rPr>
          <w:rFonts w:ascii="Times New Roman" w:hAnsi="Times New Roman" w:cs="Times New Roman"/>
          <w:lang w:val="en-US"/>
        </w:rPr>
        <w:t xml:space="preserve">at the highest rate.  It may be useful for a small group to model different scenarios. Jennifer at UNC and Debbi at UW volunteered to help with </w:t>
      </w:r>
      <w:r w:rsidRPr="002D1BFB">
        <w:rPr>
          <w:rFonts w:ascii="Times New Roman" w:hAnsi="Times New Roman" w:cs="Times New Roman"/>
          <w:lang w:val="en-US"/>
        </w:rPr>
        <w:lastRenderedPageBreak/>
        <w:t xml:space="preserve">this. Start thinking about scenarios where you might leave the deal and go title by title.  This will </w:t>
      </w:r>
      <w:proofErr w:type="spellStart"/>
      <w:r w:rsidRPr="002D1BFB">
        <w:rPr>
          <w:rFonts w:ascii="Times New Roman" w:hAnsi="Times New Roman" w:cs="Times New Roman"/>
          <w:lang w:val="en-US"/>
        </w:rPr>
        <w:t>effect</w:t>
      </w:r>
      <w:proofErr w:type="spellEnd"/>
      <w:r w:rsidRPr="002D1BFB">
        <w:rPr>
          <w:rFonts w:ascii="Times New Roman" w:hAnsi="Times New Roman" w:cs="Times New Roman"/>
          <w:lang w:val="en-US"/>
        </w:rPr>
        <w:t xml:space="preserve"> the</w:t>
      </w:r>
      <w:r w:rsidRPr="002D1BFB">
        <w:rPr>
          <w:rFonts w:ascii="Times New Roman" w:hAnsi="Times New Roman" w:cs="Times New Roman"/>
          <w:lang w:val="en-US"/>
        </w:rPr>
        <w:t xml:space="preserve"> remaining libraries and it is important to think about and communicate these scenarios</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 xml:space="preserve">Differing </w:t>
      </w:r>
      <w:proofErr w:type="spellStart"/>
      <w:r w:rsidRPr="002D1BFB">
        <w:rPr>
          <w:rFonts w:ascii="Times New Roman" w:hAnsi="Times New Roman" w:cs="Times New Roman"/>
          <w:lang w:val="en-US"/>
        </w:rPr>
        <w:t>backfiles</w:t>
      </w:r>
      <w:proofErr w:type="spellEnd"/>
      <w:r w:rsidRPr="002D1BFB">
        <w:rPr>
          <w:rFonts w:ascii="Times New Roman" w:hAnsi="Times New Roman" w:cs="Times New Roman"/>
          <w:lang w:val="en-US"/>
        </w:rPr>
        <w:t xml:space="preserve"> at different sites:  In 2007, the Alliance purchased </w:t>
      </w:r>
      <w:proofErr w:type="spellStart"/>
      <w:r w:rsidRPr="002D1BFB">
        <w:rPr>
          <w:rFonts w:ascii="Times New Roman" w:hAnsi="Times New Roman" w:cs="Times New Roman"/>
          <w:lang w:val="en-US"/>
        </w:rPr>
        <w:t>backfiles</w:t>
      </w:r>
      <w:proofErr w:type="spellEnd"/>
      <w:r w:rsidRPr="002D1BFB">
        <w:rPr>
          <w:rFonts w:ascii="Times New Roman" w:hAnsi="Times New Roman" w:cs="Times New Roman"/>
          <w:lang w:val="en-US"/>
        </w:rPr>
        <w:t xml:space="preserve"> for the group that go back a lot further.  There are some subjects that got</w:t>
      </w:r>
      <w:r w:rsidRPr="002D1BFB">
        <w:rPr>
          <w:rFonts w:ascii="Times New Roman" w:hAnsi="Times New Roman" w:cs="Times New Roman"/>
          <w:lang w:val="en-US"/>
        </w:rPr>
        <w:t xml:space="preserve"> left out.  UW purchased everything.  Other sites got almost everything but not quite.  Some sites that have joined since 2007 do not have access to those </w:t>
      </w:r>
      <w:proofErr w:type="spellStart"/>
      <w:r w:rsidRPr="002D1BFB">
        <w:rPr>
          <w:rFonts w:ascii="Times New Roman" w:hAnsi="Times New Roman" w:cs="Times New Roman"/>
          <w:lang w:val="en-US"/>
        </w:rPr>
        <w:t>backfiles</w:t>
      </w:r>
      <w:proofErr w:type="spellEnd"/>
      <w:r w:rsidRPr="002D1BFB">
        <w:rPr>
          <w:rFonts w:ascii="Times New Roman" w:hAnsi="Times New Roman" w:cs="Times New Roman"/>
          <w:lang w:val="en-US"/>
        </w:rPr>
        <w:t xml:space="preserve">.  Usage of these becomes less significant over time.  This is not </w:t>
      </w:r>
      <w:proofErr w:type="spellStart"/>
      <w:r w:rsidRPr="002D1BFB">
        <w:rPr>
          <w:rFonts w:ascii="Times New Roman" w:hAnsi="Times New Roman" w:cs="Times New Roman"/>
          <w:lang w:val="en-US"/>
        </w:rPr>
        <w:t>Unsub</w:t>
      </w:r>
      <w:proofErr w:type="spellEnd"/>
      <w:r w:rsidRPr="002D1BFB">
        <w:rPr>
          <w:rFonts w:ascii="Times New Roman" w:hAnsi="Times New Roman" w:cs="Times New Roman"/>
          <w:lang w:val="en-US"/>
        </w:rPr>
        <w:t xml:space="preserve"> related. If you are</w:t>
      </w:r>
      <w:r w:rsidRPr="002D1BFB">
        <w:rPr>
          <w:rFonts w:ascii="Times New Roman" w:hAnsi="Times New Roman" w:cs="Times New Roman"/>
          <w:lang w:val="en-US"/>
        </w:rPr>
        <w:t xml:space="preserve"> looking at cancelling you need to know what you have paid for and have access to.</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lang w:val="en-US"/>
        </w:rPr>
        <w:t xml:space="preserve">4. Elsevier eBooks and All-Access offer:  Our Elsevier rep. provided usage information that Beth will send out shortly.  She will do modeling on the pricing as well.  She </w:t>
      </w:r>
      <w:r w:rsidRPr="002D1BFB">
        <w:rPr>
          <w:rFonts w:ascii="Times New Roman" w:hAnsi="Times New Roman" w:cs="Times New Roman"/>
          <w:lang w:val="en-US"/>
        </w:rPr>
        <w:t>is not sure if any of this is negotiable, but review what she sends you and let her know what you think you can do.</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lang w:val="en-US"/>
        </w:rPr>
        <w:t>4. Wiley</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Status and discussion on journal and database contracts:  Beth sent out a proposal from Wiley for sites on the Alliance</w:t>
      </w:r>
      <w:r w:rsidRPr="002D1BFB">
        <w:rPr>
          <w:rFonts w:ascii="Times New Roman" w:hAnsi="Times New Roman" w:cs="Times New Roman"/>
          <w:lang w:val="en-US"/>
        </w:rPr>
        <w:t xml:space="preserve"> license.  The offer provides a 0% increase for the first 2 years, and 3.5% for the third year in a three year deal.  The rate is for journals, databases and MRWs.  Beth thinks this is a pretty good deal. She will get a financial exigency clause.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w:t>
      </w:r>
      <w:r w:rsidRPr="002D1BFB">
        <w:rPr>
          <w:rFonts w:ascii="Times New Roman" w:hAnsi="Times New Roman" w:cs="Times New Roman"/>
        </w:rPr>
        <w:t xml:space="preserve">   </w:t>
      </w:r>
      <w:r w:rsidRPr="002D1BFB">
        <w:rPr>
          <w:rFonts w:ascii="Times New Roman" w:hAnsi="Times New Roman" w:cs="Times New Roman"/>
          <w:lang w:val="en-US"/>
        </w:rPr>
        <w:t>Single or multi-year renewal?  We can also go with a single year deal, but it is unclear if financial conditions will improve or worsen.  Jen Leffler at UNC thinks that the 0% for the first two years is workable and they had thought of leaving the deal,</w:t>
      </w:r>
      <w:r w:rsidRPr="002D1BFB">
        <w:rPr>
          <w:rFonts w:ascii="Times New Roman" w:hAnsi="Times New Roman" w:cs="Times New Roman"/>
          <w:lang w:val="en-US"/>
        </w:rPr>
        <w:t xml:space="preserve"> but are now reconsidering.  Anna at Mines is pleased with the terms of the deal.  They plan on moving forward with it.  Beth will wait for your decision via email.</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5. SpringerNature</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 xml:space="preserve">Possible broadening of ILL clause for </w:t>
      </w:r>
      <w:proofErr w:type="spellStart"/>
      <w:r w:rsidRPr="002D1BFB">
        <w:rPr>
          <w:rFonts w:ascii="Times New Roman" w:hAnsi="Times New Roman" w:cs="Times New Roman"/>
          <w:lang w:val="en-US"/>
        </w:rPr>
        <w:t>ebooks</w:t>
      </w:r>
      <w:proofErr w:type="spellEnd"/>
      <w:r w:rsidRPr="002D1BFB">
        <w:rPr>
          <w:rFonts w:ascii="Times New Roman" w:hAnsi="Times New Roman" w:cs="Times New Roman"/>
          <w:lang w:val="en-US"/>
        </w:rPr>
        <w:t>:  Beth:  Our rep</w:t>
      </w:r>
      <w:r w:rsidRPr="002D1BFB">
        <w:rPr>
          <w:rFonts w:ascii="Times New Roman" w:hAnsi="Times New Roman" w:cs="Times New Roman"/>
          <w:lang w:val="en-US"/>
        </w:rPr>
        <w:t xml:space="preserve">. </w:t>
      </w:r>
      <w:proofErr w:type="gramStart"/>
      <w:r w:rsidRPr="002D1BFB">
        <w:rPr>
          <w:rFonts w:ascii="Times New Roman" w:hAnsi="Times New Roman" w:cs="Times New Roman"/>
          <w:lang w:val="en-US"/>
        </w:rPr>
        <w:t>sent</w:t>
      </w:r>
      <w:proofErr w:type="gramEnd"/>
      <w:r w:rsidRPr="002D1BFB">
        <w:rPr>
          <w:rFonts w:ascii="Times New Roman" w:hAnsi="Times New Roman" w:cs="Times New Roman"/>
          <w:lang w:val="en-US"/>
        </w:rPr>
        <w:t xml:space="preserve"> an email that all have agreed to the renewal of Springer/Nature journals.  This will require an amendment.  Beth wants to make sure all subscribing sites are on the same page, and she needs email back up for audit.  She has not heard anything about </w:t>
      </w:r>
      <w:proofErr w:type="spellStart"/>
      <w:r w:rsidRPr="002D1BFB">
        <w:rPr>
          <w:rFonts w:ascii="Times New Roman" w:hAnsi="Times New Roman" w:cs="Times New Roman"/>
          <w:lang w:val="en-US"/>
        </w:rPr>
        <w:t>multi year</w:t>
      </w:r>
      <w:proofErr w:type="spellEnd"/>
      <w:r w:rsidRPr="002D1BFB">
        <w:rPr>
          <w:rFonts w:ascii="Times New Roman" w:hAnsi="Times New Roman" w:cs="Times New Roman"/>
          <w:lang w:val="en-US"/>
        </w:rPr>
        <w:t xml:space="preserve"> for </w:t>
      </w:r>
      <w:proofErr w:type="spellStart"/>
      <w:r w:rsidRPr="002D1BFB">
        <w:rPr>
          <w:rFonts w:ascii="Times New Roman" w:hAnsi="Times New Roman" w:cs="Times New Roman"/>
          <w:lang w:val="en-US"/>
        </w:rPr>
        <w:t>ebooks</w:t>
      </w:r>
      <w:proofErr w:type="spellEnd"/>
      <w:r w:rsidRPr="002D1BFB">
        <w:rPr>
          <w:rFonts w:ascii="Times New Roman" w:hAnsi="Times New Roman" w:cs="Times New Roman"/>
          <w:lang w:val="en-US"/>
        </w:rPr>
        <w:t>; she has asked for a strong financial exigency clause for this.  The rep said Springer/Nature may be more flexible with ILL.  This could be a big win, but it is not a sure thing.</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lang w:val="it-IT"/>
        </w:rPr>
        <w:t>6. ProQuest DDA</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proofErr w:type="spellStart"/>
      <w:r w:rsidRPr="002D1BFB">
        <w:rPr>
          <w:rFonts w:ascii="Times New Roman" w:hAnsi="Times New Roman" w:cs="Times New Roman"/>
          <w:lang w:val="en-US"/>
        </w:rPr>
        <w:t>Ebook</w:t>
      </w:r>
      <w:proofErr w:type="spellEnd"/>
      <w:r w:rsidRPr="002D1BFB">
        <w:rPr>
          <w:rFonts w:ascii="Times New Roman" w:hAnsi="Times New Roman" w:cs="Times New Roman"/>
          <w:lang w:val="en-US"/>
        </w:rPr>
        <w:t xml:space="preserve"> ILL Pilot status:  </w:t>
      </w:r>
      <w:r w:rsidRPr="002D1BFB">
        <w:rPr>
          <w:rFonts w:ascii="Times New Roman" w:hAnsi="Times New Roman" w:cs="Times New Roman"/>
          <w:lang w:val="en-US"/>
        </w:rPr>
        <w:t xml:space="preserve">Beth said that ProQuest is working to see which publishers will participate.  She is aiming for this to start in January.  George stated that this will work somewhat like the SILLVR pilot.  Users will get a link to a portal where there is an </w:t>
      </w:r>
      <w:proofErr w:type="spellStart"/>
      <w:r w:rsidRPr="002D1BFB">
        <w:rPr>
          <w:rFonts w:ascii="Times New Roman" w:hAnsi="Times New Roman" w:cs="Times New Roman"/>
          <w:lang w:val="en-US"/>
        </w:rPr>
        <w:t>ebook</w:t>
      </w:r>
      <w:proofErr w:type="spellEnd"/>
      <w:r w:rsidRPr="002D1BFB">
        <w:rPr>
          <w:rFonts w:ascii="Times New Roman" w:hAnsi="Times New Roman" w:cs="Times New Roman"/>
          <w:lang w:val="en-US"/>
        </w:rPr>
        <w:t xml:space="preserve"> reader; </w:t>
      </w:r>
      <w:r w:rsidRPr="002D1BFB">
        <w:rPr>
          <w:rFonts w:ascii="Times New Roman" w:hAnsi="Times New Roman" w:cs="Times New Roman"/>
          <w:lang w:val="en-US"/>
        </w:rPr>
        <w:t>they will not get a PDF.  ILL will apply to the DDA program and anything else that sites have purchased through ProQuest but only with participating publishers.  We need clarification on whether this includes purchased content AND subscribed to content. Te</w:t>
      </w:r>
      <w:r w:rsidRPr="002D1BFB">
        <w:rPr>
          <w:rFonts w:ascii="Times New Roman" w:hAnsi="Times New Roman" w:cs="Times New Roman"/>
          <w:lang w:val="en-US"/>
        </w:rPr>
        <w:t xml:space="preserve">ch Service staff will need to tag entries in Prospector to enable lending.  It will not include titles that have not triggered a purchase, but we will get </w:t>
      </w:r>
      <w:proofErr w:type="spellStart"/>
      <w:r w:rsidRPr="002D1BFB">
        <w:rPr>
          <w:rFonts w:ascii="Times New Roman" w:hAnsi="Times New Roman" w:cs="Times New Roman"/>
          <w:lang w:val="en-US"/>
        </w:rPr>
        <w:t>clarificatiaon</w:t>
      </w:r>
      <w:proofErr w:type="spellEnd"/>
      <w:r w:rsidRPr="002D1BFB">
        <w:rPr>
          <w:rFonts w:ascii="Times New Roman" w:hAnsi="Times New Roman" w:cs="Times New Roman"/>
          <w:lang w:val="en-US"/>
        </w:rPr>
        <w:t>.</w:t>
      </w:r>
    </w:p>
    <w:p w:rsidR="00787B0B" w:rsidRPr="002D1BFB" w:rsidRDefault="00654B4C">
      <w:pPr>
        <w:pStyle w:val="Default"/>
        <w:spacing w:before="0"/>
        <w:ind w:left="960" w:hanging="960"/>
        <w:rPr>
          <w:rFonts w:ascii="Times New Roman" w:eastAsia="Helvetica" w:hAnsi="Times New Roman" w:cs="Times New Roman"/>
          <w:u w:color="0563C0"/>
        </w:rPr>
      </w:pPr>
      <w:hyperlink r:id="rId6" w:history="1">
        <w:r w:rsidRPr="002D1BFB">
          <w:rPr>
            <w:rStyle w:val="Hyperlink0"/>
            <w:rFonts w:ascii="Times New Roman" w:hAnsi="Times New Roman" w:cs="Times New Roman"/>
            <w:color w:val="0563C1"/>
            <w:u w:color="0563C0"/>
            <w:lang w:val="en-US"/>
          </w:rPr>
          <w:t>https://docs.google.com/document/d/1R2aIAnLXynihQvEvkiw96IFnSVU5_qbLikdPbtW5KB8/edit?usp=sharing</w:t>
        </w:r>
      </w:hyperlink>
    </w:p>
    <w:p w:rsidR="00787B0B" w:rsidRPr="002D1BFB" w:rsidRDefault="00654B4C">
      <w:pPr>
        <w:pStyle w:val="Default"/>
        <w:spacing w:before="0"/>
        <w:rPr>
          <w:rFonts w:ascii="Times New Roman" w:eastAsia="Helvetica" w:hAnsi="Times New Roman" w:cs="Times New Roman"/>
          <w:u w:color="0563C0"/>
        </w:rPr>
      </w:pPr>
      <w:hyperlink r:id="rId7" w:history="1">
        <w:r w:rsidRPr="002D1BFB">
          <w:rPr>
            <w:rStyle w:val="Hyperlink0"/>
            <w:rFonts w:ascii="Times New Roman" w:hAnsi="Times New Roman" w:cs="Times New Roman"/>
            <w:color w:val="0563C1"/>
            <w:u w:color="0563C0"/>
            <w:lang w:val="en-US"/>
          </w:rPr>
          <w:t>https://docs.google.com/spreadsheets/d/1rXq3lmHWFVBf1am8tEdmsEnRE13wGvfJYpEfi7tJViE/edit?usp=sharing</w:t>
        </w:r>
      </w:hyperlink>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lastRenderedPageBreak/>
        <w:t>·</w:t>
      </w:r>
      <w:r w:rsidRPr="002D1BFB">
        <w:rPr>
          <w:rFonts w:ascii="Times New Roman" w:hAnsi="Times New Roman" w:cs="Times New Roman"/>
        </w:rPr>
        <w:t xml:space="preserve">         </w:t>
      </w:r>
      <w:r w:rsidRPr="002D1BFB">
        <w:rPr>
          <w:rFonts w:ascii="Times New Roman" w:hAnsi="Times New Roman" w:cs="Times New Roman"/>
          <w:lang w:val="en-US"/>
        </w:rPr>
        <w:t xml:space="preserve">Disappearing Wiley </w:t>
      </w:r>
      <w:proofErr w:type="spellStart"/>
      <w:r w:rsidRPr="002D1BFB">
        <w:rPr>
          <w:rFonts w:ascii="Times New Roman" w:hAnsi="Times New Roman" w:cs="Times New Roman"/>
          <w:lang w:val="en-US"/>
        </w:rPr>
        <w:t>ebooks</w:t>
      </w:r>
      <w:proofErr w:type="spellEnd"/>
      <w:r w:rsidRPr="002D1BFB">
        <w:rPr>
          <w:rFonts w:ascii="Times New Roman" w:hAnsi="Times New Roman" w:cs="Times New Roman"/>
          <w:lang w:val="en-US"/>
        </w:rPr>
        <w:t xml:space="preserve"> that may be designated as </w:t>
      </w:r>
      <w:r w:rsidRPr="002D1BFB">
        <w:rPr>
          <w:rFonts w:ascii="Times New Roman" w:hAnsi="Times New Roman" w:cs="Times New Roman"/>
        </w:rPr>
        <w:t>“</w:t>
      </w:r>
      <w:r w:rsidRPr="002D1BFB">
        <w:rPr>
          <w:rFonts w:ascii="Times New Roman" w:hAnsi="Times New Roman" w:cs="Times New Roman"/>
          <w:lang w:val="en-US"/>
        </w:rPr>
        <w:t>textbooks</w:t>
      </w:r>
      <w:r w:rsidRPr="002D1BFB">
        <w:rPr>
          <w:rFonts w:ascii="Times New Roman" w:hAnsi="Times New Roman" w:cs="Times New Roman"/>
        </w:rPr>
        <w:t xml:space="preserve">” </w:t>
      </w:r>
      <w:r w:rsidRPr="002D1BFB">
        <w:rPr>
          <w:rFonts w:ascii="Times New Roman" w:hAnsi="Times New Roman" w:cs="Times New Roman"/>
          <w:lang w:val="en-US"/>
        </w:rPr>
        <w:t>not already purchased</w:t>
      </w:r>
      <w:r w:rsidRPr="002D1BFB">
        <w:rPr>
          <w:rFonts w:ascii="Times New Roman" w:hAnsi="Times New Roman" w:cs="Times New Roman"/>
          <w:lang w:val="en-US"/>
        </w:rPr>
        <w:t xml:space="preserve">:  They disappeared at the beginning of July.  If already purchased, they have not disappeared.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 xml:space="preserve">Inability to upgrade Wiley </w:t>
      </w:r>
      <w:proofErr w:type="spellStart"/>
      <w:r w:rsidRPr="002D1BFB">
        <w:rPr>
          <w:rFonts w:ascii="Times New Roman" w:hAnsi="Times New Roman" w:cs="Times New Roman"/>
          <w:lang w:val="en-US"/>
        </w:rPr>
        <w:t>ebooks</w:t>
      </w:r>
      <w:proofErr w:type="spellEnd"/>
      <w:r w:rsidRPr="002D1BFB">
        <w:rPr>
          <w:rFonts w:ascii="Times New Roman" w:hAnsi="Times New Roman" w:cs="Times New Roman"/>
          <w:lang w:val="en-US"/>
        </w:rPr>
        <w:t xml:space="preserve"> that have been designated as textbooks.  Beth had already upgraded/purchased additional access to some of these ti</w:t>
      </w:r>
      <w:r w:rsidRPr="002D1BFB">
        <w:rPr>
          <w:rFonts w:ascii="Times New Roman" w:hAnsi="Times New Roman" w:cs="Times New Roman"/>
          <w:lang w:val="en-US"/>
        </w:rPr>
        <w:t>tles.</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Bloomsbury purchase options:  Beth will send pricing email for Bloomsbury direct access and one about purchasing through ProQuest.  Bloomsbury</w:t>
      </w:r>
      <w:r w:rsidRPr="002D1BFB">
        <w:rPr>
          <w:rFonts w:ascii="Times New Roman" w:hAnsi="Times New Roman" w:cs="Times New Roman"/>
          <w:lang w:val="en-US"/>
        </w:rPr>
        <w:t>’</w:t>
      </w:r>
      <w:r w:rsidRPr="002D1BFB">
        <w:rPr>
          <w:rFonts w:ascii="Times New Roman" w:hAnsi="Times New Roman" w:cs="Times New Roman"/>
          <w:lang w:val="en-US"/>
        </w:rPr>
        <w:t>s cost is for everybody.  She thinks further negotiation is necessary and needs to know who is in</w:t>
      </w:r>
      <w:r w:rsidRPr="002D1BFB">
        <w:rPr>
          <w:rFonts w:ascii="Times New Roman" w:hAnsi="Times New Roman" w:cs="Times New Roman"/>
          <w:lang w:val="en-US"/>
        </w:rPr>
        <w:t>cluded and what content is desired.  It is very expensive.  ILL rights would enable us to have a couple of libraries purchase the Bloomsbury content and then use ILL through Prospector.  CU is very interested.  Some DDA funds could be repurposed for buying</w:t>
      </w:r>
      <w:r w:rsidRPr="002D1BFB">
        <w:rPr>
          <w:rFonts w:ascii="Times New Roman" w:hAnsi="Times New Roman" w:cs="Times New Roman"/>
          <w:lang w:val="en-US"/>
        </w:rPr>
        <w:t xml:space="preserve"> Bloomsbury content.  Beth will address with participating libraries at some point.</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7.</w:t>
      </w:r>
      <w:r w:rsidRPr="002D1BFB">
        <w:rPr>
          <w:rFonts w:ascii="Times New Roman" w:hAnsi="Times New Roman" w:cs="Times New Roman"/>
        </w:rPr>
        <w:t xml:space="preserve">  </w:t>
      </w:r>
      <w:r w:rsidRPr="002D1BFB">
        <w:rPr>
          <w:rFonts w:ascii="Times New Roman" w:hAnsi="Times New Roman" w:cs="Times New Roman"/>
          <w:lang w:val="en-US"/>
        </w:rPr>
        <w:t>Taylor &amp; Francis</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lang w:val="en-US"/>
        </w:rPr>
        <w:t>Journal package renewal:  5 sites on Alliance license</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w:t>
      </w:r>
      <w:r w:rsidRPr="002D1BFB">
        <w:rPr>
          <w:rFonts w:ascii="Times New Roman" w:hAnsi="Times New Roman" w:cs="Times New Roman"/>
        </w:rPr>
        <w:t xml:space="preserve">         </w:t>
      </w:r>
      <w:r w:rsidRPr="002D1BFB">
        <w:rPr>
          <w:rFonts w:ascii="Times New Roman" w:hAnsi="Times New Roman" w:cs="Times New Roman"/>
        </w:rPr>
        <w:t>By September 15</w:t>
      </w:r>
      <w:proofErr w:type="spellStart"/>
      <w:r w:rsidRPr="002D1BFB">
        <w:rPr>
          <w:rFonts w:ascii="Times New Roman" w:hAnsi="Times New Roman" w:cs="Times New Roman"/>
          <w:vertAlign w:val="superscript"/>
          <w:lang w:val="en-US"/>
        </w:rPr>
        <w:t>th</w:t>
      </w:r>
      <w:proofErr w:type="spellEnd"/>
      <w:r w:rsidRPr="002D1BFB">
        <w:rPr>
          <w:rFonts w:ascii="Times New Roman" w:hAnsi="Times New Roman" w:cs="Times New Roman"/>
        </w:rPr>
        <w:t xml:space="preserve"> </w:t>
      </w:r>
      <w:r w:rsidRPr="002D1BFB">
        <w:rPr>
          <w:rFonts w:ascii="Times New Roman" w:hAnsi="Times New Roman" w:cs="Times New Roman"/>
          <w:lang w:val="en-US"/>
        </w:rPr>
        <w:t xml:space="preserve"> you must designate that you want 0% inflation which will</w:t>
      </w:r>
      <w:r w:rsidRPr="002D1BFB">
        <w:rPr>
          <w:rFonts w:ascii="Times New Roman" w:hAnsi="Times New Roman" w:cs="Times New Roman"/>
          <w:lang w:val="en-US"/>
        </w:rPr>
        <w:t xml:space="preserve"> trigger a new addendum (must be done by each site). If only getting one-off T&amp;F journals, this does not apply to you.  You must do this tomorrow or you won</w:t>
      </w:r>
      <w:r w:rsidRPr="002D1BFB">
        <w:rPr>
          <w:rFonts w:ascii="Times New Roman" w:hAnsi="Times New Roman" w:cs="Times New Roman"/>
          <w:lang w:val="en-US"/>
        </w:rPr>
        <w:t>’</w:t>
      </w:r>
      <w:r w:rsidRPr="002D1BFB">
        <w:rPr>
          <w:rFonts w:ascii="Times New Roman" w:hAnsi="Times New Roman" w:cs="Times New Roman"/>
          <w:lang w:val="en-US"/>
        </w:rPr>
        <w:t>t get the 0% rate.  If you are not on the Alliance license, you still need to do this if you have a</w:t>
      </w:r>
      <w:r w:rsidRPr="002D1BFB">
        <w:rPr>
          <w:rFonts w:ascii="Times New Roman" w:hAnsi="Times New Roman" w:cs="Times New Roman"/>
          <w:lang w:val="en-US"/>
        </w:rPr>
        <w:t xml:space="preserve"> package from them.  Complication:  if you sign the addendum, the financial exigency clause for 2022 disappears.  Who knows what is going to happen in 2022 and beyond.  Think about agreeing to this and the consequence of signing the addendum.</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lang w:val="en-US"/>
        </w:rPr>
        <w:t>8. ACS rene</w:t>
      </w:r>
      <w:r w:rsidRPr="002D1BFB">
        <w:rPr>
          <w:rFonts w:ascii="Times New Roman" w:hAnsi="Times New Roman" w:cs="Times New Roman"/>
          <w:lang w:val="en-US"/>
        </w:rPr>
        <w:t xml:space="preserve">wal for 2021:  Other renewals are coming up.  Beth sent out an email about the ACS renewal.  If renewed by the end of September, they will cut renewal rate by 1%.  Most have responded, but please respond quickly if you have not.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rPr>
          <w:rFonts w:ascii="Times New Roman" w:eastAsia="Helvetica" w:hAnsi="Times New Roman" w:cs="Times New Roman"/>
        </w:rPr>
      </w:pPr>
      <w:r w:rsidRPr="002D1BFB">
        <w:rPr>
          <w:rFonts w:ascii="Times New Roman" w:hAnsi="Times New Roman" w:cs="Times New Roman"/>
          <w:lang w:val="en-US"/>
        </w:rPr>
        <w:t>9. Local pandemic updat</w:t>
      </w:r>
      <w:r w:rsidRPr="002D1BFB">
        <w:rPr>
          <w:rFonts w:ascii="Times New Roman" w:hAnsi="Times New Roman" w:cs="Times New Roman"/>
          <w:lang w:val="en-US"/>
        </w:rPr>
        <w:t>es:  CUB freshman class is down by 12%.  This is already factored into the library</w:t>
      </w:r>
      <w:r w:rsidRPr="002D1BFB">
        <w:rPr>
          <w:rFonts w:ascii="Times New Roman" w:hAnsi="Times New Roman" w:cs="Times New Roman"/>
          <w:lang w:val="en-US"/>
        </w:rPr>
        <w:t>’</w:t>
      </w:r>
      <w:r w:rsidRPr="002D1BFB">
        <w:rPr>
          <w:rFonts w:ascii="Times New Roman" w:hAnsi="Times New Roman" w:cs="Times New Roman"/>
          <w:lang w:val="en-US"/>
        </w:rPr>
        <w:t>s funding; they are expecting 5% cut and thinking next year might be worse.  If something substantial happens at your site, please communicate it to the group.  Mines now ha</w:t>
      </w:r>
      <w:r w:rsidRPr="002D1BFB">
        <w:rPr>
          <w:rFonts w:ascii="Times New Roman" w:hAnsi="Times New Roman" w:cs="Times New Roman"/>
          <w:lang w:val="en-US"/>
        </w:rPr>
        <w:t>s a budget for collections.  The initial cut was 25% off last year, but the Library group was able to show how damaging this would be to accreditation and their ability to function.  They are looking at a 2.5% cut instead.  It is a huge relief. They are an</w:t>
      </w:r>
      <w:r w:rsidRPr="002D1BFB">
        <w:rPr>
          <w:rFonts w:ascii="Times New Roman" w:hAnsi="Times New Roman" w:cs="Times New Roman"/>
          <w:lang w:val="en-US"/>
        </w:rPr>
        <w:t>ticipating that next year will be worse.  UW</w:t>
      </w:r>
      <w:r w:rsidRPr="002D1BFB">
        <w:rPr>
          <w:rFonts w:ascii="Times New Roman" w:hAnsi="Times New Roman" w:cs="Times New Roman"/>
          <w:lang w:val="en-US"/>
        </w:rPr>
        <w:t>’</w:t>
      </w:r>
      <w:r w:rsidRPr="002D1BFB">
        <w:rPr>
          <w:rFonts w:ascii="Times New Roman" w:hAnsi="Times New Roman" w:cs="Times New Roman"/>
          <w:lang w:val="en-US"/>
        </w:rPr>
        <w:t xml:space="preserve">s cut is 20% to the library, most of which will come out of collections over two years. </w:t>
      </w:r>
    </w:p>
    <w:p w:rsidR="00787B0B" w:rsidRPr="002D1BFB" w:rsidRDefault="00654B4C">
      <w:pPr>
        <w:pStyle w:val="Default"/>
        <w:spacing w:before="0"/>
        <w:ind w:left="960" w:hanging="960"/>
        <w:rPr>
          <w:rFonts w:ascii="Times New Roman" w:eastAsia="Helvetica" w:hAnsi="Times New Roman" w:cs="Times New Roman"/>
          <w:u w:color="0563C0"/>
        </w:rPr>
      </w:pPr>
      <w:hyperlink r:id="rId8" w:history="1">
        <w:r w:rsidRPr="002D1BFB">
          <w:rPr>
            <w:rStyle w:val="Hyperlink0"/>
            <w:rFonts w:ascii="Times New Roman" w:hAnsi="Times New Roman" w:cs="Times New Roman"/>
            <w:color w:val="0563C1"/>
            <w:u w:color="0563C0"/>
            <w:lang w:val="en-US"/>
          </w:rPr>
          <w:t>https://docs.google.com/spreadsheets/d/13mPVeWzCG-cT5ca05DcPVoXyjFRQq2-EpU2JihrMvsI/edit?usp=sharing</w:t>
        </w:r>
      </w:hyperlink>
    </w:p>
    <w:p w:rsidR="00787B0B" w:rsidRPr="002D1BFB" w:rsidRDefault="00654B4C">
      <w:pPr>
        <w:pStyle w:val="Default"/>
        <w:spacing w:before="0"/>
        <w:ind w:left="960" w:hanging="960"/>
        <w:rPr>
          <w:rFonts w:ascii="Times New Roman" w:eastAsia="Helvetica" w:hAnsi="Times New Roman" w:cs="Times New Roman"/>
        </w:rPr>
      </w:pPr>
      <w:r w:rsidRPr="002D1BFB">
        <w:rPr>
          <w:rFonts w:ascii="Times New Roman" w:hAnsi="Times New Roman" w:cs="Times New Roman"/>
        </w:rPr>
        <w:t> </w:t>
      </w:r>
    </w:p>
    <w:p w:rsidR="00787B0B" w:rsidRPr="002D1BFB" w:rsidRDefault="00654B4C">
      <w:pPr>
        <w:pStyle w:val="Default"/>
        <w:spacing w:before="0"/>
        <w:ind w:left="960" w:hanging="960"/>
        <w:rPr>
          <w:rFonts w:ascii="Times New Roman" w:hAnsi="Times New Roman" w:cs="Times New Roman"/>
        </w:rPr>
      </w:pPr>
      <w:r w:rsidRPr="002D1BFB">
        <w:rPr>
          <w:rFonts w:ascii="Times New Roman" w:hAnsi="Times New Roman" w:cs="Times New Roman"/>
        </w:rPr>
        <w:t> </w:t>
      </w:r>
    </w:p>
    <w:sectPr w:rsidR="00787B0B" w:rsidRPr="002D1BFB">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54B4C">
      <w:r>
        <w:separator/>
      </w:r>
    </w:p>
  </w:endnote>
  <w:endnote w:type="continuationSeparator" w:id="0">
    <w:p w:rsidR="00000000" w:rsidRDefault="00654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0B" w:rsidRDefault="00787B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54B4C">
      <w:r>
        <w:separator/>
      </w:r>
    </w:p>
  </w:footnote>
  <w:footnote w:type="continuationSeparator" w:id="0">
    <w:p w:rsidR="00000000" w:rsidRDefault="0065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7B0B" w:rsidRDefault="00787B0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B0B"/>
    <w:rsid w:val="002D1BFB"/>
    <w:rsid w:val="00654B4C"/>
    <w:rsid w:val="0078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24921"/>
  <w15:docId w15:val="{79674E92-2EC1-49E2-9A27-F46D377A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pPr>
    <w:rPr>
      <w:rFonts w:ascii="Helvetica Neue" w:hAnsi="Helvetica Neue" w:cs="Arial Unicode MS"/>
      <w:color w:val="000000"/>
      <w:sz w:val="24"/>
      <w:szCs w:val="24"/>
      <w:lang w:val="de-DE"/>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3mPVeWzCG-cT5ca05DcPVoXyjFRQq2-EpU2JihrMvsI/edit?usp=sharing" TargetMode="External"/><Relationship Id="rId3" Type="http://schemas.openxmlformats.org/officeDocument/2006/relationships/webSettings" Target="webSettings.xml"/><Relationship Id="rId7" Type="http://schemas.openxmlformats.org/officeDocument/2006/relationships/hyperlink" Target="https://docs.google.com/spreadsheets/d/1rXq3lmHWFVBf1am8tEdmsEnRE13wGvfJYpEfi7tJViE/edit?usp=shari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R2aIAnLXynihQvEvkiw96IFnSVU5_qbLikdPbtW5KB8/edit?usp=shari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1452</Words>
  <Characters>8278</Characters>
  <Application>Microsoft Office Word</Application>
  <DocSecurity>0</DocSecurity>
  <Lines>68</Lines>
  <Paragraphs>19</Paragraphs>
  <ScaleCrop>false</ScaleCrop>
  <Company>Microsoft</Company>
  <LinksUpToDate>false</LinksUpToDate>
  <CharactersWithSpaces>9711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Denker</dc:creator>
  <cp:lastModifiedBy>Beth Denker</cp:lastModifiedBy>
  <cp:revision>3</cp:revision>
  <dcterms:created xsi:type="dcterms:W3CDTF">2021-01-04T20:55:00Z</dcterms:created>
  <dcterms:modified xsi:type="dcterms:W3CDTF">2021-01-04T20:56:00Z</dcterms:modified>
</cp:coreProperties>
</file>