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DAB" w:rsidRPr="006C1393" w:rsidRDefault="003E2DAB" w:rsidP="003E2DAB">
      <w:pPr>
        <w:jc w:val="center"/>
        <w:rPr>
          <w:b/>
        </w:rPr>
      </w:pPr>
      <w:bookmarkStart w:id="0" w:name="_GoBack"/>
      <w:bookmarkEnd w:id="0"/>
      <w:r w:rsidRPr="00362F2F">
        <w:rPr>
          <w:b/>
        </w:rPr>
        <w:t xml:space="preserve">SHARED </w:t>
      </w:r>
      <w:r w:rsidRPr="006C1393">
        <w:rPr>
          <w:b/>
        </w:rPr>
        <w:t>COLLECTION DEVELOPMENT COMMITTEE</w:t>
      </w:r>
    </w:p>
    <w:p w:rsidR="003E2DAB" w:rsidRPr="006C1393" w:rsidRDefault="00D1209D" w:rsidP="003E2DAB">
      <w:pPr>
        <w:jc w:val="center"/>
        <w:rPr>
          <w:b/>
        </w:rPr>
      </w:pPr>
      <w:r>
        <w:rPr>
          <w:b/>
        </w:rPr>
        <w:t>9</w:t>
      </w:r>
      <w:r w:rsidR="003E2DAB" w:rsidRPr="006C1393">
        <w:rPr>
          <w:b/>
        </w:rPr>
        <w:t xml:space="preserve"> </w:t>
      </w:r>
      <w:r>
        <w:rPr>
          <w:b/>
        </w:rPr>
        <w:t>Octobe</w:t>
      </w:r>
      <w:r w:rsidR="00F857F4" w:rsidRPr="006C1393">
        <w:rPr>
          <w:b/>
        </w:rPr>
        <w:t>r</w:t>
      </w:r>
      <w:r w:rsidR="003E2DAB" w:rsidRPr="006C1393">
        <w:rPr>
          <w:b/>
        </w:rPr>
        <w:t xml:space="preserve"> 2017</w:t>
      </w:r>
    </w:p>
    <w:p w:rsidR="003E2DAB" w:rsidRPr="00362F2F" w:rsidRDefault="003E2DAB" w:rsidP="003E2DAB">
      <w:pPr>
        <w:jc w:val="center"/>
        <w:rPr>
          <w:b/>
        </w:rPr>
      </w:pPr>
      <w:r w:rsidRPr="006C1393">
        <w:rPr>
          <w:b/>
        </w:rPr>
        <w:t>10 A.M. –</w:t>
      </w:r>
      <w:r w:rsidRPr="00362F2F">
        <w:rPr>
          <w:b/>
        </w:rPr>
        <w:t xml:space="preserve"> 11:</w:t>
      </w:r>
      <w:r w:rsidR="00D1209D">
        <w:rPr>
          <w:b/>
        </w:rPr>
        <w:t>3</w:t>
      </w:r>
      <w:r w:rsidRPr="00362F2F">
        <w:rPr>
          <w:b/>
        </w:rPr>
        <w:t>0 A.M.</w:t>
      </w:r>
    </w:p>
    <w:p w:rsidR="008E7957" w:rsidRPr="008E7957" w:rsidRDefault="008E7957">
      <w:pPr>
        <w:rPr>
          <w:highlight w:val="yellow"/>
        </w:rPr>
      </w:pPr>
      <w:r w:rsidRPr="008E7957">
        <w:t xml:space="preserve">Sandy </w:t>
      </w:r>
      <w:r w:rsidRPr="008628A7">
        <w:t xml:space="preserve">Barstow (UW); </w:t>
      </w:r>
      <w:r w:rsidR="003E2DAB" w:rsidRPr="008628A7">
        <w:t xml:space="preserve">Barbara </w:t>
      </w:r>
      <w:proofErr w:type="spellStart"/>
      <w:r w:rsidR="003E2DAB" w:rsidRPr="008628A7">
        <w:t>Borst</w:t>
      </w:r>
      <w:proofErr w:type="spellEnd"/>
      <w:r w:rsidR="003E2DAB" w:rsidRPr="008628A7">
        <w:t xml:space="preserve"> (CMU);</w:t>
      </w:r>
      <w:r w:rsidR="00D1209D">
        <w:t xml:space="preserve"> Meg Brown-</w:t>
      </w:r>
      <w:proofErr w:type="spellStart"/>
      <w:r w:rsidR="00D1209D">
        <w:t>Sica</w:t>
      </w:r>
      <w:proofErr w:type="spellEnd"/>
      <w:r w:rsidR="00D1209D">
        <w:t xml:space="preserve"> (CSU); </w:t>
      </w:r>
      <w:r w:rsidR="003E2DAB" w:rsidRPr="006C1393">
        <w:t xml:space="preserve">Katy </w:t>
      </w:r>
      <w:proofErr w:type="spellStart"/>
      <w:r w:rsidR="003E2DAB" w:rsidRPr="006C1393">
        <w:t>DiVittorio</w:t>
      </w:r>
      <w:proofErr w:type="spellEnd"/>
      <w:r w:rsidR="003E2DAB" w:rsidRPr="006C1393">
        <w:t xml:space="preserve"> (</w:t>
      </w:r>
      <w:proofErr w:type="spellStart"/>
      <w:r w:rsidR="003E2DAB" w:rsidRPr="006C1393">
        <w:t>Aur</w:t>
      </w:r>
      <w:proofErr w:type="spellEnd"/>
      <w:r w:rsidR="003E2DAB" w:rsidRPr="006C1393">
        <w:t>);</w:t>
      </w:r>
      <w:r w:rsidR="006C1393">
        <w:t xml:space="preserve"> </w:t>
      </w:r>
      <w:r w:rsidR="003E2DAB" w:rsidRPr="006C1393">
        <w:t xml:space="preserve">Rhonda Glazier (UCCS); </w:t>
      </w:r>
      <w:r w:rsidR="003E2DAB" w:rsidRPr="008628A7">
        <w:t xml:space="preserve">Jeff Grossman </w:t>
      </w:r>
      <w:r w:rsidR="003E2DAB" w:rsidRPr="00C806E0">
        <w:t>(CMU);</w:t>
      </w:r>
      <w:r w:rsidR="0090637F" w:rsidRPr="00C806E0">
        <w:t xml:space="preserve"> </w:t>
      </w:r>
      <w:r w:rsidR="0090637F" w:rsidRPr="006C1393">
        <w:t xml:space="preserve">Kayla </w:t>
      </w:r>
      <w:proofErr w:type="spellStart"/>
      <w:r w:rsidR="0090637F" w:rsidRPr="006C1393">
        <w:t>Lenkner</w:t>
      </w:r>
      <w:proofErr w:type="spellEnd"/>
      <w:r w:rsidR="0090637F" w:rsidRPr="006C1393">
        <w:t xml:space="preserve"> (CC); </w:t>
      </w:r>
      <w:r w:rsidR="00D1209D">
        <w:t xml:space="preserve">Jennifer </w:t>
      </w:r>
      <w:proofErr w:type="spellStart"/>
      <w:r w:rsidR="00D1209D">
        <w:t>Leffler</w:t>
      </w:r>
      <w:proofErr w:type="spellEnd"/>
      <w:r w:rsidR="00D1209D">
        <w:t xml:space="preserve"> (UNC); </w:t>
      </w:r>
      <w:r w:rsidR="003E2DAB" w:rsidRPr="006C1393">
        <w:t xml:space="preserve">Terry Leopold (Alliance); Michael Levine-Clark (DU); George Machovec (Alliance); </w:t>
      </w:r>
      <w:r w:rsidR="0090637F" w:rsidRPr="006C1393">
        <w:t xml:space="preserve">Jack Maness (DU); </w:t>
      </w:r>
      <w:r w:rsidR="003E2DAB" w:rsidRPr="006C1393">
        <w:t xml:space="preserve">Kim Medema (Regis); </w:t>
      </w:r>
      <w:r w:rsidR="00C806E0">
        <w:t xml:space="preserve">Karen </w:t>
      </w:r>
      <w:proofErr w:type="spellStart"/>
      <w:r w:rsidR="00C806E0">
        <w:t>Pardue</w:t>
      </w:r>
      <w:proofErr w:type="spellEnd"/>
      <w:r w:rsidR="00C806E0">
        <w:t xml:space="preserve"> (CSU-P); </w:t>
      </w:r>
      <w:r w:rsidR="008628A7" w:rsidRPr="008628A7">
        <w:t xml:space="preserve">Anna </w:t>
      </w:r>
      <w:proofErr w:type="spellStart"/>
      <w:r w:rsidR="008628A7" w:rsidRPr="008628A7">
        <w:t>Seiffert</w:t>
      </w:r>
      <w:proofErr w:type="spellEnd"/>
      <w:r w:rsidR="008628A7" w:rsidRPr="008628A7">
        <w:t xml:space="preserve"> (</w:t>
      </w:r>
      <w:r w:rsidR="008628A7" w:rsidRPr="00C806E0">
        <w:t xml:space="preserve">Mines); </w:t>
      </w:r>
      <w:r w:rsidR="00C806E0">
        <w:t xml:space="preserve">Gabby </w:t>
      </w:r>
      <w:proofErr w:type="spellStart"/>
      <w:r w:rsidR="00C806E0">
        <w:t>Wiersma</w:t>
      </w:r>
      <w:proofErr w:type="spellEnd"/>
      <w:r w:rsidR="00C806E0">
        <w:t xml:space="preserve"> (CUB); </w:t>
      </w:r>
      <w:r w:rsidR="00D1209D">
        <w:t xml:space="preserve">Tiffanie Wick (WSCU); </w:t>
      </w:r>
      <w:r w:rsidR="00C806E0" w:rsidRPr="00C806E0">
        <w:t>Michelle Wilde</w:t>
      </w:r>
      <w:r w:rsidR="00657CFA" w:rsidRPr="00C806E0">
        <w:t xml:space="preserve"> (</w:t>
      </w:r>
      <w:r w:rsidR="00C806E0" w:rsidRPr="00C806E0">
        <w:t>CSU</w:t>
      </w:r>
      <w:r w:rsidR="00657CFA" w:rsidRPr="00C806E0">
        <w:t>)</w:t>
      </w:r>
    </w:p>
    <w:p w:rsidR="00EC512B" w:rsidRPr="00F060C5" w:rsidRDefault="00D1209D" w:rsidP="00D11CA6">
      <w:pPr>
        <w:pStyle w:val="ListParagraph"/>
        <w:numPr>
          <w:ilvl w:val="0"/>
          <w:numId w:val="1"/>
        </w:numPr>
        <w:spacing w:after="240"/>
        <w:rPr>
          <w:b/>
        </w:rPr>
      </w:pPr>
      <w:r>
        <w:rPr>
          <w:b/>
        </w:rPr>
        <w:t>Charge to the Committee</w:t>
      </w:r>
    </w:p>
    <w:p w:rsidR="00D1209D" w:rsidRDefault="00655F23" w:rsidP="00D11CA6">
      <w:r>
        <w:t>Prior to the meeting, George distributed a draft of a new committee charge.  Several revisions to the draft were proposed and discussed:</w:t>
      </w:r>
    </w:p>
    <w:p w:rsidR="00655F23" w:rsidRDefault="004B0BEA" w:rsidP="00655F23">
      <w:pPr>
        <w:pStyle w:val="ListParagraph"/>
        <w:numPr>
          <w:ilvl w:val="0"/>
          <w:numId w:val="5"/>
        </w:numPr>
      </w:pPr>
      <w:r>
        <w:t>A dean is chair of the committee</w:t>
      </w:r>
      <w:r w:rsidR="00CE6075">
        <w:t>, with a co-chair who is not a dean</w:t>
      </w:r>
      <w:r>
        <w:t>.  Usually Member Council decides who that i</w:t>
      </w:r>
      <w:r w:rsidR="00CE6075">
        <w:t>s</w:t>
      </w:r>
      <w:r>
        <w:t>.  We need to clarify how the co-chair is selected and how long a term that person serves.</w:t>
      </w:r>
    </w:p>
    <w:p w:rsidR="004B0BEA" w:rsidRDefault="004B0BEA" w:rsidP="00655F23">
      <w:pPr>
        <w:pStyle w:val="ListParagraph"/>
        <w:numPr>
          <w:ilvl w:val="0"/>
          <w:numId w:val="5"/>
        </w:numPr>
      </w:pPr>
      <w:r>
        <w:t>Clarify that Member Council can appoint a chair for a specific time period, but that the time period can be extended and/or the chair can serve for more than one term.</w:t>
      </w:r>
    </w:p>
    <w:p w:rsidR="004B0BEA" w:rsidRDefault="004B0BEA" w:rsidP="00655F23">
      <w:pPr>
        <w:pStyle w:val="ListParagraph"/>
        <w:numPr>
          <w:ilvl w:val="0"/>
          <w:numId w:val="5"/>
        </w:numPr>
      </w:pPr>
      <w:r>
        <w:t>Clarify that even though more than one person from a specific library may attend committee meetings and participate in discussions, each library has only one vote when anything is voted on.</w:t>
      </w:r>
    </w:p>
    <w:p w:rsidR="004B0BEA" w:rsidRDefault="004B0BEA" w:rsidP="00655F23">
      <w:pPr>
        <w:pStyle w:val="ListParagraph"/>
        <w:numPr>
          <w:ilvl w:val="0"/>
          <w:numId w:val="5"/>
        </w:numPr>
      </w:pPr>
      <w:r>
        <w:t>Should we stagger the terms of the chair and co-chair so that both are not new members at the same time.</w:t>
      </w:r>
    </w:p>
    <w:p w:rsidR="004B0BEA" w:rsidRDefault="004B0BEA" w:rsidP="00655F23">
      <w:pPr>
        <w:pStyle w:val="ListParagraph"/>
        <w:numPr>
          <w:ilvl w:val="0"/>
          <w:numId w:val="5"/>
        </w:numPr>
      </w:pPr>
      <w:r>
        <w:t>Post the charge to the committee website.</w:t>
      </w:r>
    </w:p>
    <w:p w:rsidR="004B0BEA" w:rsidRDefault="004B0BEA" w:rsidP="004B0BEA">
      <w:r>
        <w:t>ACTION: George will rewrite the charge, incorporating these suggestions and will redistribute it to the committee.  After time for committee comments, George will present the new charge to Member Council at their November meeting.</w:t>
      </w:r>
    </w:p>
    <w:p w:rsidR="004B0BEA" w:rsidRPr="004B0BEA" w:rsidRDefault="004B0BEA" w:rsidP="004B0BEA">
      <w:pPr>
        <w:pStyle w:val="ListParagraph"/>
        <w:numPr>
          <w:ilvl w:val="0"/>
          <w:numId w:val="1"/>
        </w:numPr>
        <w:rPr>
          <w:b/>
        </w:rPr>
      </w:pPr>
      <w:r w:rsidRPr="004B0BEA">
        <w:rPr>
          <w:b/>
        </w:rPr>
        <w:t>ProQuest ATO update</w:t>
      </w:r>
    </w:p>
    <w:p w:rsidR="004B0BEA" w:rsidRDefault="004B0BEA" w:rsidP="004B0BEA">
      <w:r>
        <w:t xml:space="preserve">George noted that the Alliance has requested several times that </w:t>
      </w:r>
      <w:proofErr w:type="gramStart"/>
      <w:r>
        <w:t>ProQuest</w:t>
      </w:r>
      <w:proofErr w:type="gramEnd"/>
      <w:r>
        <w:t xml:space="preserve"> send out logins to the FTP site where libraries get records of new content.  These logins should come from PQ this week.</w:t>
      </w:r>
      <w:r w:rsidR="00873C8B">
        <w:t xml:space="preserve"> George also noted that the spending levels seem satisfactory</w:t>
      </w:r>
      <w:r w:rsidR="00CE6075">
        <w:t xml:space="preserve"> and within expected limits</w:t>
      </w:r>
      <w:r w:rsidR="00873C8B">
        <w:t xml:space="preserve">.  Note that if the Alliance goes forward with the UPSO proposal, we would probably take any overlapping university presses out of the ATO program in 2018.  Jeff Grossman noted </w:t>
      </w:r>
      <w:r w:rsidR="00CE6075">
        <w:t>that</w:t>
      </w:r>
      <w:r w:rsidR="00873C8B">
        <w:t xml:space="preserve"> some patrons are having </w:t>
      </w:r>
      <w:r w:rsidR="00CE6075">
        <w:t xml:space="preserve">difficulty in </w:t>
      </w:r>
      <w:r w:rsidR="00873C8B">
        <w:t>downloading books to mobile devices.  George asked that Jeff send a description of the problem so that we can work with PQ on it.</w:t>
      </w:r>
    </w:p>
    <w:p w:rsidR="00873C8B" w:rsidRPr="00873C8B" w:rsidRDefault="00873C8B" w:rsidP="00873C8B">
      <w:pPr>
        <w:pStyle w:val="ListParagraph"/>
        <w:numPr>
          <w:ilvl w:val="0"/>
          <w:numId w:val="1"/>
        </w:numPr>
        <w:rPr>
          <w:b/>
        </w:rPr>
      </w:pPr>
      <w:r>
        <w:t xml:space="preserve"> </w:t>
      </w:r>
      <w:r w:rsidRPr="00873C8B">
        <w:rPr>
          <w:b/>
        </w:rPr>
        <w:t>UPSO proposal from Oxford</w:t>
      </w:r>
    </w:p>
    <w:p w:rsidR="00F060C5" w:rsidRPr="006C2282" w:rsidRDefault="00F060C5" w:rsidP="00F060C5">
      <w:pPr>
        <w:pStyle w:val="ListParagraph"/>
      </w:pPr>
    </w:p>
    <w:p w:rsidR="00366D79" w:rsidRDefault="00366D79" w:rsidP="00D11CA6">
      <w:r>
        <w:t xml:space="preserve">Oxford has sent a proposal for us to do a multi library contract.  They propose a 3.5 multiplier, predicated on the presumption that all member libraries will participate.  Oxford has provided, at our request, a single cost for the group, rather than breaking it down by cost for each library.  Overall cost, divided by number of libraries gives a per library cost of about $15K.  </w:t>
      </w:r>
      <w:r w:rsidR="00CE6075">
        <w:t>T</w:t>
      </w:r>
      <w:r>
        <w:t>he group will have to discuss how to d</w:t>
      </w:r>
      <w:r w:rsidR="00CE6075">
        <w:t xml:space="preserve">istribute that cost.  Price cap for subsequent years </w:t>
      </w:r>
      <w:r>
        <w:t xml:space="preserve">would be 2.5%.  The first year the overall cost </w:t>
      </w:r>
      <w:r>
        <w:lastRenderedPageBreak/>
        <w:t>would be somewhat discounted, as libraries will probably have purchased some of the included content.  The 2.5% increase would be based on the cost before that discount was calculated.</w:t>
      </w:r>
    </w:p>
    <w:p w:rsidR="00366D79" w:rsidRDefault="00366D79" w:rsidP="00366D79">
      <w:r>
        <w:t>George asked for a preliminary indication of who is still interested.  UNC indicated they would probably not be able to participate in 2018, but might want to join in year 2 or 3 of the contract.</w:t>
      </w:r>
    </w:p>
    <w:p w:rsidR="00366D79" w:rsidRDefault="00366D79" w:rsidP="00366D79">
      <w:r>
        <w:t>Michael suggested that we might want to negotiate a lower multiplier, based on how many titles our libraries historically have purchased.</w:t>
      </w:r>
    </w:p>
    <w:p w:rsidR="00AB12C1" w:rsidRDefault="00AB12C1" w:rsidP="00366D79">
      <w:r>
        <w:t>Gabby suggested more discussion of how to coordinate purchase of one print copy of each title.</w:t>
      </w:r>
    </w:p>
    <w:p w:rsidR="00AB12C1" w:rsidRDefault="006905D5" w:rsidP="00AB12C1">
      <w:r w:rsidRPr="006C2282">
        <w:t xml:space="preserve">ACTION: </w:t>
      </w:r>
      <w:r w:rsidR="00AB12C1">
        <w:t>George will do a comparison within the Gold Rush comparison tool of various university press title lists with numbers of titles purchased by our libraries.  Michael and George have a meeting at the Charleston conference with the Oxford rep and will continue discussion/negotiation.</w:t>
      </w:r>
    </w:p>
    <w:p w:rsidR="00E83A45" w:rsidRDefault="003C5642" w:rsidP="00A73003">
      <w:pPr>
        <w:pStyle w:val="ListParagraph"/>
        <w:numPr>
          <w:ilvl w:val="0"/>
          <w:numId w:val="1"/>
        </w:numPr>
        <w:rPr>
          <w:b/>
        </w:rPr>
      </w:pPr>
      <w:r w:rsidRPr="00A73003">
        <w:rPr>
          <w:b/>
        </w:rPr>
        <w:t>Elsevier</w:t>
      </w:r>
    </w:p>
    <w:p w:rsidR="0094529B" w:rsidRPr="00CE6075" w:rsidRDefault="00D337C6" w:rsidP="00D337C6">
      <w:pPr>
        <w:spacing w:after="240"/>
        <w:ind w:left="360"/>
      </w:pPr>
      <w:r>
        <w:t xml:space="preserve">a. </w:t>
      </w:r>
      <w:r w:rsidR="00E83A45">
        <w:t xml:space="preserve">Revised book series </w:t>
      </w:r>
      <w:r w:rsidR="00E83A45" w:rsidRPr="00CE6075">
        <w:t>offer</w:t>
      </w:r>
      <w:r w:rsidR="00EA565F" w:rsidRPr="00CE6075">
        <w:t xml:space="preserve">     </w:t>
      </w:r>
      <w:r w:rsidR="00E83A45" w:rsidRPr="00CE6075">
        <w:t>:  George resent the latest offer from</w:t>
      </w:r>
      <w:r w:rsidR="00D32583" w:rsidRPr="00CE6075">
        <w:t xml:space="preserve"> Elsevier.  Multiplier is 4.5. Libraries have submitted information to the Alliance on previous Elsevier costs, and on how much additional money they are willing to contribute to the overall cost. Questions concerning the proposal include the basic one of whether libraries wish to move forward; how much money each library can contribute; whether to postpone this and try for an agreement a year from now; whether to pare the list of titles to a smaller number.  </w:t>
      </w:r>
      <w:r w:rsidR="0094529B" w:rsidRPr="00CE6075">
        <w:t>Some libraries have submitted information to Beth at the Alliance indicating current print spend and what amount above that (if any) they are willing to put toward this project.  Libraries are encouraged to</w:t>
      </w:r>
    </w:p>
    <w:p w:rsidR="0094529B" w:rsidRDefault="0094529B" w:rsidP="00D337C6">
      <w:pPr>
        <w:pStyle w:val="ListParagraph"/>
        <w:numPr>
          <w:ilvl w:val="8"/>
          <w:numId w:val="1"/>
        </w:numPr>
        <w:spacing w:after="240"/>
        <w:ind w:left="1260"/>
      </w:pPr>
      <w:r>
        <w:t>Submit this information if they haven’</w:t>
      </w:r>
      <w:r w:rsidR="007E081C">
        <w:t>t</w:t>
      </w:r>
    </w:p>
    <w:p w:rsidR="0094529B" w:rsidRDefault="0094529B" w:rsidP="00D337C6">
      <w:pPr>
        <w:pStyle w:val="ListParagraph"/>
        <w:numPr>
          <w:ilvl w:val="8"/>
          <w:numId w:val="1"/>
        </w:numPr>
        <w:spacing w:after="240"/>
        <w:ind w:left="1260"/>
      </w:pPr>
      <w:r>
        <w:t>Indicate whether you would be willing to cancel print subscriptions in order to fund the group purchase of online titles.</w:t>
      </w:r>
    </w:p>
    <w:p w:rsidR="0094529B" w:rsidRDefault="0094529B" w:rsidP="00D337C6">
      <w:pPr>
        <w:pStyle w:val="ListParagraph"/>
        <w:numPr>
          <w:ilvl w:val="2"/>
          <w:numId w:val="1"/>
        </w:numPr>
        <w:spacing w:after="240"/>
        <w:ind w:left="1260"/>
      </w:pPr>
      <w:r>
        <w:t xml:space="preserve">Would you then put that money into a purchase of online </w:t>
      </w:r>
      <w:proofErr w:type="gramStart"/>
      <w:r>
        <w:t>materials.</w:t>
      </w:r>
      <w:proofErr w:type="gramEnd"/>
    </w:p>
    <w:p w:rsidR="0094529B" w:rsidRDefault="0094529B" w:rsidP="00D337C6">
      <w:pPr>
        <w:pStyle w:val="ListParagraph"/>
        <w:numPr>
          <w:ilvl w:val="2"/>
          <w:numId w:val="1"/>
        </w:numPr>
        <w:spacing w:after="240"/>
        <w:ind w:left="1260"/>
      </w:pPr>
      <w:r>
        <w:t xml:space="preserve">What are your priorities on a title </w:t>
      </w:r>
      <w:proofErr w:type="gramStart"/>
      <w:r>
        <w:t>list.</w:t>
      </w:r>
      <w:proofErr w:type="gramEnd"/>
    </w:p>
    <w:p w:rsidR="00D337C6" w:rsidRDefault="0094529B" w:rsidP="00D337C6">
      <w:pPr>
        <w:spacing w:after="240"/>
      </w:pPr>
      <w:r>
        <w:t>ACTION:  please send the above information to Beth, who is working on a compilation.</w:t>
      </w:r>
    </w:p>
    <w:p w:rsidR="007E081C" w:rsidRDefault="00D337C6" w:rsidP="00D337C6">
      <w:pPr>
        <w:ind w:left="360"/>
      </w:pPr>
      <w:r>
        <w:t xml:space="preserve">b. </w:t>
      </w:r>
      <w:r w:rsidR="00933109" w:rsidRPr="00D337C6">
        <w:t xml:space="preserve">George </w:t>
      </w:r>
      <w:r w:rsidR="00E2432D" w:rsidRPr="00D337C6">
        <w:t>gave background on the pricing for the Elsevier Scie</w:t>
      </w:r>
      <w:r w:rsidR="0094529B" w:rsidRPr="00D337C6">
        <w:t>nceDirect Freedom Collection. If we apply</w:t>
      </w:r>
      <w:r w:rsidR="0094529B">
        <w:t xml:space="preserve"> the new formula (based on FTE, use, and budget) as worked out two years ago, some libraries would get a slightly lower rate of rise than the contract’s 4%, some would get a slightly higher rate, and others would get the contract’s specified 4%. The decision as to whether to use this new formula rests with Member Council.</w:t>
      </w:r>
    </w:p>
    <w:p w:rsidR="007E081C" w:rsidRDefault="007E081C" w:rsidP="00D337C6">
      <w:pPr>
        <w:spacing w:after="240"/>
      </w:pPr>
      <w:r>
        <w:t>ACTION: George will introduce the question at Member Council.</w:t>
      </w:r>
    </w:p>
    <w:p w:rsidR="007E081C" w:rsidRPr="00D337C6" w:rsidRDefault="00D337C6" w:rsidP="00D337C6">
      <w:pPr>
        <w:spacing w:after="240"/>
        <w:ind w:left="180" w:firstLine="540"/>
        <w:rPr>
          <w:b/>
        </w:rPr>
      </w:pPr>
      <w:r w:rsidRPr="00D337C6">
        <w:rPr>
          <w:b/>
        </w:rPr>
        <w:t>5.</w:t>
      </w:r>
      <w:r w:rsidR="007E081C" w:rsidRPr="00D337C6">
        <w:rPr>
          <w:b/>
        </w:rPr>
        <w:t xml:space="preserve"> Sage renewal</w:t>
      </w:r>
    </w:p>
    <w:p w:rsidR="007E081C" w:rsidRDefault="007E081C" w:rsidP="00D337C6">
      <w:pPr>
        <w:spacing w:after="240"/>
      </w:pPr>
      <w:r>
        <w:t>Our Sage Premier contract is up for renewal. Sage proposes another 3 year contract.  There is some dissatisfaction with Sage, mostly centering on the time and effort it takes to reconcile title lists with Sage’s records each year, as Sage acquires new titles.  Added to that is the increased costs, as Sage sometimes increases the subscription cost of these newly acquired titles, based on their contention that they add value to them by providing a more sophisticated platform and/or increasing the number of issues or the page count.</w:t>
      </w:r>
      <w:r w:rsidR="00461F01">
        <w:t xml:space="preserve">  Some libraries are interested in a fixed list, i.e., the list of titles at the </w:t>
      </w:r>
      <w:r w:rsidR="00461F01">
        <w:lastRenderedPageBreak/>
        <w:t xml:space="preserve">beginning of the contract in 2018 would remain static throughout the contract’s duration.  Advantages of a fixed list are the ability to predict costs and the lack of the requirement that a library continue to subscribe to an acquired title that it had been subscribing to from the previous publisher.  Disadvantages include not getting access to titles newly acquired by Sage throughout the contract.  The all access model is the current model, i.e., the title list expands each year by the number of titles Sage acquires.  Libraries are required to retain subscriptions to those newly acquired titles that it had been subscribing to from the previous publisher.  Advantages include the acquisition of newly acquired titles without having to subscribe, if the library hadn’t subscribed through the previous publisher.  </w:t>
      </w:r>
      <w:proofErr w:type="gramStart"/>
      <w:r w:rsidR="00461F01">
        <w:t>disadvantages</w:t>
      </w:r>
      <w:proofErr w:type="gramEnd"/>
      <w:r w:rsidR="00461F01">
        <w:t xml:space="preserve"> include the requirement that a library does continue to subscribe to newly acquired titles as described, and a continual increase in the price of the package.</w:t>
      </w:r>
    </w:p>
    <w:p w:rsidR="00461F01" w:rsidRDefault="00461F01" w:rsidP="00D337C6">
      <w:pPr>
        <w:spacing w:after="240"/>
      </w:pPr>
      <w:r>
        <w:t>ACTION:  Terry will send out pricing for both models once received from Sage.  Terry will also send out information about how close we are to reaching the threshold of Sage’s Spend and Save program which would give us a slightly better rate of rise.  Libraries are requested to let Terry know if they want to get use stats from Sage, and which model (all access or fixed list) they are leaning towards at this preliminary stage.</w:t>
      </w:r>
    </w:p>
    <w:p w:rsidR="00461F01" w:rsidRPr="00835A67" w:rsidRDefault="00D337C6" w:rsidP="00D337C6">
      <w:pPr>
        <w:spacing w:after="240"/>
        <w:ind w:left="180"/>
      </w:pPr>
      <w:r w:rsidRPr="00D337C6">
        <w:rPr>
          <w:b/>
        </w:rPr>
        <w:t>6.</w:t>
      </w:r>
      <w:r w:rsidR="00461F01" w:rsidRPr="00D337C6">
        <w:rPr>
          <w:b/>
        </w:rPr>
        <w:t xml:space="preserve"> </w:t>
      </w:r>
      <w:r>
        <w:rPr>
          <w:b/>
        </w:rPr>
        <w:t xml:space="preserve">  </w:t>
      </w:r>
      <w:r w:rsidR="00052C83" w:rsidRPr="00D337C6">
        <w:rPr>
          <w:b/>
        </w:rPr>
        <w:t>Shared Print update</w:t>
      </w:r>
    </w:p>
    <w:p w:rsidR="00835A67" w:rsidRDefault="00835A67" w:rsidP="00D337C6">
      <w:pPr>
        <w:spacing w:after="240"/>
      </w:pPr>
      <w:r>
        <w:t>Many libraries have sent information to the Alliance concerning subject areas they commit to retaining.  If you have not done so, please do.  Also update the 583 field in records to indicate long term commitment to retention.</w:t>
      </w:r>
    </w:p>
    <w:p w:rsidR="00835A67" w:rsidRDefault="00835A67" w:rsidP="00835A67">
      <w:pPr>
        <w:pStyle w:val="ListParagraph"/>
        <w:spacing w:after="240"/>
      </w:pPr>
    </w:p>
    <w:p w:rsidR="00835A67" w:rsidRPr="00835A67" w:rsidRDefault="00835A67" w:rsidP="00D337C6">
      <w:pPr>
        <w:pStyle w:val="ListParagraph"/>
        <w:numPr>
          <w:ilvl w:val="0"/>
          <w:numId w:val="9"/>
        </w:numPr>
        <w:spacing w:after="240"/>
      </w:pPr>
      <w:r w:rsidRPr="00D337C6">
        <w:rPr>
          <w:b/>
        </w:rPr>
        <w:t>OER Conference (Open Educational Resources)</w:t>
      </w:r>
    </w:p>
    <w:p w:rsidR="00835A67" w:rsidRDefault="00835A67" w:rsidP="00D337C6">
      <w:pPr>
        <w:spacing w:after="240"/>
      </w:pPr>
      <w:r>
        <w:t xml:space="preserve">The Alliance and GWLA are jointly working on an OER conference to be held this summer.  Originally scheduled for </w:t>
      </w:r>
      <w:proofErr w:type="spellStart"/>
      <w:r>
        <w:t>mid July</w:t>
      </w:r>
      <w:proofErr w:type="spellEnd"/>
      <w:r>
        <w:t>, but a conflict with another scheduled conference has caused this date to be changed.  We’re looking for another date.</w:t>
      </w:r>
    </w:p>
    <w:p w:rsidR="00835A67" w:rsidRPr="00D337C6" w:rsidRDefault="00835A67" w:rsidP="00D337C6">
      <w:pPr>
        <w:pStyle w:val="ListParagraph"/>
        <w:numPr>
          <w:ilvl w:val="0"/>
          <w:numId w:val="9"/>
        </w:numPr>
        <w:spacing w:after="240"/>
        <w:rPr>
          <w:b/>
        </w:rPr>
      </w:pPr>
      <w:r w:rsidRPr="00D337C6">
        <w:rPr>
          <w:b/>
        </w:rPr>
        <w:t>Choice/Charleston Advisor</w:t>
      </w:r>
    </w:p>
    <w:p w:rsidR="00835A67" w:rsidRPr="00835A67" w:rsidRDefault="00EA565F" w:rsidP="00835A67">
      <w:pPr>
        <w:spacing w:after="240"/>
      </w:pPr>
      <w:r>
        <w:t>All Alliance member libraries will receive free access to Choice/Charleston Advisor, paid for by the Alliance.</w:t>
      </w:r>
    </w:p>
    <w:p w:rsidR="00CD127F" w:rsidRPr="00A70DBC" w:rsidRDefault="00CD127F" w:rsidP="00CD127F">
      <w:pPr>
        <w:spacing w:after="240"/>
      </w:pPr>
      <w:r w:rsidRPr="00CD127F">
        <w:t xml:space="preserve">Charleston Advisor is partnering with Choice to get their reviews for eresources in a new database. George gave a demo of the new database that allows users to full text searching for the reviews. This functionality will also be useful to see competitive products. George is the Managing Editor of </w:t>
      </w:r>
      <w:r w:rsidRPr="00A70DBC">
        <w:t>Charleston Advisor so he is trying to get no or low cost access for all Alliance members.</w:t>
      </w:r>
    </w:p>
    <w:p w:rsidR="00EC512B" w:rsidRPr="00A70DBC" w:rsidRDefault="003C5642" w:rsidP="00D337C6">
      <w:pPr>
        <w:pStyle w:val="ListParagraph"/>
        <w:numPr>
          <w:ilvl w:val="0"/>
          <w:numId w:val="9"/>
        </w:numPr>
        <w:spacing w:after="240"/>
        <w:rPr>
          <w:b/>
        </w:rPr>
      </w:pPr>
      <w:r w:rsidRPr="00A70DBC">
        <w:rPr>
          <w:b/>
        </w:rPr>
        <w:t xml:space="preserve">New </w:t>
      </w:r>
      <w:r w:rsidR="00A70DBC" w:rsidRPr="00A70DBC">
        <w:rPr>
          <w:b/>
        </w:rPr>
        <w:t>offers and renewals</w:t>
      </w:r>
    </w:p>
    <w:p w:rsidR="00024F3C" w:rsidRPr="00A545DA" w:rsidRDefault="00024F3C" w:rsidP="00024F3C">
      <w:r w:rsidRPr="00A545DA">
        <w:rPr>
          <w:b/>
        </w:rPr>
        <w:t xml:space="preserve">Next meeting: </w:t>
      </w:r>
      <w:r w:rsidRPr="00A545DA">
        <w:t xml:space="preserve">Scheduled </w:t>
      </w:r>
      <w:r w:rsidR="00A545DA" w:rsidRPr="00A545DA">
        <w:t>for</w:t>
      </w:r>
      <w:r w:rsidR="00F857F4">
        <w:t xml:space="preserve"> </w:t>
      </w:r>
      <w:r w:rsidR="00732005">
        <w:t>13 November</w:t>
      </w:r>
      <w:r w:rsidRPr="00A545DA">
        <w:t xml:space="preserve"> 2017.</w:t>
      </w:r>
    </w:p>
    <w:p w:rsidR="00024F3C" w:rsidRPr="00362F2F" w:rsidRDefault="00024F3C" w:rsidP="00024F3C">
      <w:r w:rsidRPr="00362F2F">
        <w:t>Meeting adjourned at 11:</w:t>
      </w:r>
      <w:r w:rsidR="00EA565F">
        <w:t>30</w:t>
      </w:r>
      <w:r w:rsidRPr="00362F2F">
        <w:t>.</w:t>
      </w:r>
    </w:p>
    <w:p w:rsidR="00024F3C" w:rsidRDefault="00024F3C" w:rsidP="00024F3C">
      <w:r w:rsidRPr="00362F2F">
        <w:t xml:space="preserve">Minutes by </w:t>
      </w:r>
      <w:r w:rsidR="00EA565F">
        <w:t>Terry Leopold</w:t>
      </w:r>
    </w:p>
    <w:sectPr w:rsidR="00024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A3B"/>
    <w:multiLevelType w:val="hybridMultilevel"/>
    <w:tmpl w:val="DA1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C23F4"/>
    <w:multiLevelType w:val="hybridMultilevel"/>
    <w:tmpl w:val="0BE4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345"/>
    <w:multiLevelType w:val="hybridMultilevel"/>
    <w:tmpl w:val="7FA0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E39C2"/>
    <w:multiLevelType w:val="hybridMultilevel"/>
    <w:tmpl w:val="D7568078"/>
    <w:lvl w:ilvl="0" w:tplc="0E542D22">
      <w:start w:val="2"/>
      <w:numFmt w:val="lowerLetter"/>
      <w:lvlText w:val="%1."/>
      <w:lvlJc w:val="left"/>
      <w:pPr>
        <w:ind w:left="540" w:hanging="360"/>
      </w:pPr>
      <w:rPr>
        <w:rFonts w:ascii="Calibri" w:hAnsi="Calibri" w:cs="Calibr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62F21E5"/>
    <w:multiLevelType w:val="hybridMultilevel"/>
    <w:tmpl w:val="0FAA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FB42EA"/>
    <w:multiLevelType w:val="hybridMultilevel"/>
    <w:tmpl w:val="B65A19FC"/>
    <w:lvl w:ilvl="0" w:tplc="D42E99E6">
      <w:start w:val="7"/>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41E1136"/>
    <w:multiLevelType w:val="hybridMultilevel"/>
    <w:tmpl w:val="67EC495A"/>
    <w:lvl w:ilvl="0" w:tplc="7A883734">
      <w:start w:val="1"/>
      <w:numFmt w:val="decimal"/>
      <w:lvlText w:val="%1."/>
      <w:lvlJc w:val="left"/>
      <w:pPr>
        <w:ind w:left="1080" w:hanging="360"/>
      </w:pPr>
      <w:rPr>
        <w:b/>
      </w:rPr>
    </w:lvl>
    <w:lvl w:ilvl="1" w:tplc="0409000F">
      <w:start w:val="1"/>
      <w:numFmt w:val="decimal"/>
      <w:lvlText w:val="%2."/>
      <w:lvlJc w:val="left"/>
      <w:pPr>
        <w:ind w:left="-8730" w:hanging="360"/>
      </w:pPr>
    </w:lvl>
    <w:lvl w:ilvl="2" w:tplc="0409001B">
      <w:start w:val="1"/>
      <w:numFmt w:val="lowerRoman"/>
      <w:lvlText w:val="%3."/>
      <w:lvlJc w:val="right"/>
      <w:pPr>
        <w:ind w:left="-8010" w:hanging="180"/>
      </w:pPr>
    </w:lvl>
    <w:lvl w:ilvl="3" w:tplc="0409000F">
      <w:start w:val="1"/>
      <w:numFmt w:val="decimal"/>
      <w:lvlText w:val="%4."/>
      <w:lvlJc w:val="left"/>
      <w:pPr>
        <w:ind w:left="-7290" w:hanging="360"/>
      </w:pPr>
    </w:lvl>
    <w:lvl w:ilvl="4" w:tplc="04090019">
      <w:start w:val="1"/>
      <w:numFmt w:val="lowerLetter"/>
      <w:lvlText w:val="%5."/>
      <w:lvlJc w:val="left"/>
      <w:pPr>
        <w:ind w:left="-6570" w:hanging="360"/>
      </w:pPr>
    </w:lvl>
    <w:lvl w:ilvl="5" w:tplc="0409001B">
      <w:start w:val="1"/>
      <w:numFmt w:val="lowerRoman"/>
      <w:lvlText w:val="%6."/>
      <w:lvlJc w:val="right"/>
      <w:pPr>
        <w:ind w:left="-5850" w:hanging="180"/>
      </w:pPr>
    </w:lvl>
    <w:lvl w:ilvl="6" w:tplc="0409000F">
      <w:start w:val="1"/>
      <w:numFmt w:val="decimal"/>
      <w:lvlText w:val="%7."/>
      <w:lvlJc w:val="left"/>
      <w:pPr>
        <w:ind w:left="-5130" w:hanging="360"/>
      </w:pPr>
    </w:lvl>
    <w:lvl w:ilvl="7" w:tplc="04090019">
      <w:start w:val="1"/>
      <w:numFmt w:val="lowerLetter"/>
      <w:lvlText w:val="%8."/>
      <w:lvlJc w:val="left"/>
      <w:pPr>
        <w:ind w:left="-4410" w:hanging="360"/>
      </w:pPr>
    </w:lvl>
    <w:lvl w:ilvl="8" w:tplc="0409001B">
      <w:start w:val="1"/>
      <w:numFmt w:val="lowerRoman"/>
      <w:lvlText w:val="%9."/>
      <w:lvlJc w:val="right"/>
      <w:pPr>
        <w:ind w:left="-3690" w:hanging="180"/>
      </w:pPr>
    </w:lvl>
  </w:abstractNum>
  <w:abstractNum w:abstractNumId="7" w15:restartNumberingAfterBreak="0">
    <w:nsid w:val="36AF1CB9"/>
    <w:multiLevelType w:val="hybridMultilevel"/>
    <w:tmpl w:val="4972FA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6"/>
  </w:num>
  <w:num w:numId="3">
    <w:abstractNumId w:val="4"/>
  </w:num>
  <w:num w:numId="4">
    <w:abstractNumId w:val="7"/>
  </w:num>
  <w:num w:numId="5">
    <w:abstractNumId w:val="2"/>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9A"/>
    <w:rsid w:val="000104EC"/>
    <w:rsid w:val="00024F3C"/>
    <w:rsid w:val="00026A19"/>
    <w:rsid w:val="0003565D"/>
    <w:rsid w:val="00047338"/>
    <w:rsid w:val="00052C83"/>
    <w:rsid w:val="000869D3"/>
    <w:rsid w:val="000A035D"/>
    <w:rsid w:val="000C3EC6"/>
    <w:rsid w:val="00106607"/>
    <w:rsid w:val="001210BE"/>
    <w:rsid w:val="001551A3"/>
    <w:rsid w:val="001B4C10"/>
    <w:rsid w:val="001F2EF6"/>
    <w:rsid w:val="002019C3"/>
    <w:rsid w:val="00223600"/>
    <w:rsid w:val="00226366"/>
    <w:rsid w:val="00260E4B"/>
    <w:rsid w:val="0026214B"/>
    <w:rsid w:val="00277A9A"/>
    <w:rsid w:val="002B1E34"/>
    <w:rsid w:val="00332809"/>
    <w:rsid w:val="0036034D"/>
    <w:rsid w:val="00362F2F"/>
    <w:rsid w:val="00366D79"/>
    <w:rsid w:val="003B1948"/>
    <w:rsid w:val="003B364B"/>
    <w:rsid w:val="003C5642"/>
    <w:rsid w:val="003E2DAB"/>
    <w:rsid w:val="003E3853"/>
    <w:rsid w:val="00404773"/>
    <w:rsid w:val="00461F01"/>
    <w:rsid w:val="004A5509"/>
    <w:rsid w:val="004B0BEA"/>
    <w:rsid w:val="004C0018"/>
    <w:rsid w:val="004C0AFA"/>
    <w:rsid w:val="004F2B24"/>
    <w:rsid w:val="00504A0A"/>
    <w:rsid w:val="005D5AE5"/>
    <w:rsid w:val="005D6513"/>
    <w:rsid w:val="006119A9"/>
    <w:rsid w:val="006139FB"/>
    <w:rsid w:val="006326F0"/>
    <w:rsid w:val="00655F23"/>
    <w:rsid w:val="00657CFA"/>
    <w:rsid w:val="006905D5"/>
    <w:rsid w:val="006C1393"/>
    <w:rsid w:val="006C1CA0"/>
    <w:rsid w:val="006C2282"/>
    <w:rsid w:val="006D715C"/>
    <w:rsid w:val="0073073F"/>
    <w:rsid w:val="00732005"/>
    <w:rsid w:val="00753565"/>
    <w:rsid w:val="007D464A"/>
    <w:rsid w:val="007D61AD"/>
    <w:rsid w:val="007E081C"/>
    <w:rsid w:val="007F5F00"/>
    <w:rsid w:val="007F725D"/>
    <w:rsid w:val="00835A67"/>
    <w:rsid w:val="0086109D"/>
    <w:rsid w:val="008628A7"/>
    <w:rsid w:val="00873C8B"/>
    <w:rsid w:val="00880054"/>
    <w:rsid w:val="00887EB3"/>
    <w:rsid w:val="00891378"/>
    <w:rsid w:val="008B39A8"/>
    <w:rsid w:val="008D648E"/>
    <w:rsid w:val="008E7957"/>
    <w:rsid w:val="00900796"/>
    <w:rsid w:val="0090637F"/>
    <w:rsid w:val="009068E7"/>
    <w:rsid w:val="00913D7C"/>
    <w:rsid w:val="00933109"/>
    <w:rsid w:val="0094529B"/>
    <w:rsid w:val="009A78BC"/>
    <w:rsid w:val="009B758C"/>
    <w:rsid w:val="009C4AC4"/>
    <w:rsid w:val="00A203A2"/>
    <w:rsid w:val="00A46C19"/>
    <w:rsid w:val="00A545DA"/>
    <w:rsid w:val="00A61AA6"/>
    <w:rsid w:val="00A70DBC"/>
    <w:rsid w:val="00A73003"/>
    <w:rsid w:val="00A83CBF"/>
    <w:rsid w:val="00AA7F13"/>
    <w:rsid w:val="00AB12C1"/>
    <w:rsid w:val="00AC7280"/>
    <w:rsid w:val="00B4615B"/>
    <w:rsid w:val="00B86EFF"/>
    <w:rsid w:val="00B87023"/>
    <w:rsid w:val="00BA7926"/>
    <w:rsid w:val="00BB1FE4"/>
    <w:rsid w:val="00C529E5"/>
    <w:rsid w:val="00C75FD6"/>
    <w:rsid w:val="00C7695C"/>
    <w:rsid w:val="00C806E0"/>
    <w:rsid w:val="00CD127F"/>
    <w:rsid w:val="00CD22F0"/>
    <w:rsid w:val="00CE6075"/>
    <w:rsid w:val="00D042F1"/>
    <w:rsid w:val="00D10770"/>
    <w:rsid w:val="00D11CA6"/>
    <w:rsid w:val="00D1209D"/>
    <w:rsid w:val="00D32583"/>
    <w:rsid w:val="00D337C6"/>
    <w:rsid w:val="00D361E0"/>
    <w:rsid w:val="00D457AA"/>
    <w:rsid w:val="00D71EE4"/>
    <w:rsid w:val="00D74F2A"/>
    <w:rsid w:val="00D82E43"/>
    <w:rsid w:val="00DB002D"/>
    <w:rsid w:val="00DB1246"/>
    <w:rsid w:val="00DC7FB7"/>
    <w:rsid w:val="00DE1C29"/>
    <w:rsid w:val="00DE43E7"/>
    <w:rsid w:val="00E10DE2"/>
    <w:rsid w:val="00E2432D"/>
    <w:rsid w:val="00E83A45"/>
    <w:rsid w:val="00E83D13"/>
    <w:rsid w:val="00EA565F"/>
    <w:rsid w:val="00EB0EE6"/>
    <w:rsid w:val="00EC512B"/>
    <w:rsid w:val="00ED5EBD"/>
    <w:rsid w:val="00ED78C8"/>
    <w:rsid w:val="00EE14A1"/>
    <w:rsid w:val="00EF1E18"/>
    <w:rsid w:val="00F060C5"/>
    <w:rsid w:val="00F41B9A"/>
    <w:rsid w:val="00F662A9"/>
    <w:rsid w:val="00F857F4"/>
    <w:rsid w:val="00FB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E137E-474C-49DF-A950-6636D202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DA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12B"/>
    <w:rPr>
      <w:color w:val="0563C1"/>
      <w:u w:val="single"/>
    </w:rPr>
  </w:style>
  <w:style w:type="paragraph" w:styleId="ListParagraph">
    <w:name w:val="List Paragraph"/>
    <w:basedOn w:val="Normal"/>
    <w:uiPriority w:val="34"/>
    <w:qFormat/>
    <w:rsid w:val="00EC512B"/>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7874">
      <w:bodyDiv w:val="1"/>
      <w:marLeft w:val="0"/>
      <w:marRight w:val="0"/>
      <w:marTop w:val="0"/>
      <w:marBottom w:val="0"/>
      <w:divBdr>
        <w:top w:val="none" w:sz="0" w:space="0" w:color="auto"/>
        <w:left w:val="none" w:sz="0" w:space="0" w:color="auto"/>
        <w:bottom w:val="none" w:sz="0" w:space="0" w:color="auto"/>
        <w:right w:val="none" w:sz="0" w:space="0" w:color="auto"/>
      </w:divBdr>
    </w:div>
    <w:div w:id="483164070">
      <w:bodyDiv w:val="1"/>
      <w:marLeft w:val="0"/>
      <w:marRight w:val="0"/>
      <w:marTop w:val="0"/>
      <w:marBottom w:val="0"/>
      <w:divBdr>
        <w:top w:val="none" w:sz="0" w:space="0" w:color="auto"/>
        <w:left w:val="none" w:sz="0" w:space="0" w:color="auto"/>
        <w:bottom w:val="none" w:sz="0" w:space="0" w:color="auto"/>
        <w:right w:val="none" w:sz="0" w:space="0" w:color="auto"/>
      </w:divBdr>
    </w:div>
    <w:div w:id="608588564">
      <w:bodyDiv w:val="1"/>
      <w:marLeft w:val="0"/>
      <w:marRight w:val="0"/>
      <w:marTop w:val="0"/>
      <w:marBottom w:val="0"/>
      <w:divBdr>
        <w:top w:val="none" w:sz="0" w:space="0" w:color="auto"/>
        <w:left w:val="none" w:sz="0" w:space="0" w:color="auto"/>
        <w:bottom w:val="none" w:sz="0" w:space="0" w:color="auto"/>
        <w:right w:val="none" w:sz="0" w:space="0" w:color="auto"/>
      </w:divBdr>
    </w:div>
    <w:div w:id="208957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Beth Denker</cp:lastModifiedBy>
  <cp:revision>2</cp:revision>
  <dcterms:created xsi:type="dcterms:W3CDTF">2017-10-26T15:29:00Z</dcterms:created>
  <dcterms:modified xsi:type="dcterms:W3CDTF">2017-10-26T15:29:00Z</dcterms:modified>
</cp:coreProperties>
</file>