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3C" w:rsidRDefault="00795F3C" w:rsidP="00795F3C">
      <w:pPr>
        <w:jc w:val="center"/>
        <w:rPr>
          <w:b/>
        </w:rPr>
      </w:pPr>
      <w:r>
        <w:rPr>
          <w:b/>
        </w:rPr>
        <w:t>SHARED COLLECTION DEVELOPMENT COMMITTEE</w:t>
      </w:r>
    </w:p>
    <w:p w:rsidR="00795F3C" w:rsidRDefault="00795F3C" w:rsidP="00795F3C">
      <w:pPr>
        <w:jc w:val="center"/>
        <w:rPr>
          <w:b/>
        </w:rPr>
      </w:pPr>
      <w:r>
        <w:rPr>
          <w:b/>
        </w:rPr>
        <w:t>10 October 2016</w:t>
      </w:r>
    </w:p>
    <w:p w:rsidR="00795F3C" w:rsidRDefault="00795F3C" w:rsidP="00795F3C">
      <w:pPr>
        <w:jc w:val="center"/>
        <w:rPr>
          <w:b/>
        </w:rPr>
      </w:pPr>
      <w:r>
        <w:rPr>
          <w:b/>
        </w:rPr>
        <w:t>10 A.M. – 11 A.M.</w:t>
      </w:r>
    </w:p>
    <w:p w:rsidR="00854919" w:rsidRDefault="001A74E3"/>
    <w:p w:rsidR="00795F3C" w:rsidRDefault="00795F3C">
      <w:r>
        <w:t xml:space="preserve">Sandy Barstow (UW); Barbara </w:t>
      </w:r>
      <w:proofErr w:type="spellStart"/>
      <w:r>
        <w:t>Borst</w:t>
      </w:r>
      <w:proofErr w:type="spellEnd"/>
      <w:r>
        <w:t xml:space="preserve"> (CMU); Beth Denker (Alliance); </w:t>
      </w:r>
      <w:r w:rsidR="00B179F0">
        <w:t xml:space="preserve">Katy </w:t>
      </w:r>
      <w:proofErr w:type="spellStart"/>
      <w:r w:rsidR="00B179F0">
        <w:t>DiVittorio</w:t>
      </w:r>
      <w:proofErr w:type="spellEnd"/>
      <w:r w:rsidR="00B179F0">
        <w:t xml:space="preserve"> (</w:t>
      </w:r>
      <w:proofErr w:type="spellStart"/>
      <w:r w:rsidR="00B179F0">
        <w:t>Aur</w:t>
      </w:r>
      <w:proofErr w:type="spellEnd"/>
      <w:r w:rsidR="00B179F0">
        <w:t xml:space="preserve">); Rhonda Gonzales (CSU-P); </w:t>
      </w:r>
      <w:r>
        <w:t>Jeff Grossman (CMU);</w:t>
      </w:r>
      <w:r w:rsidRPr="00795F3C">
        <w:t xml:space="preserve"> </w:t>
      </w:r>
      <w:r>
        <w:t xml:space="preserve">Gregory </w:t>
      </w:r>
      <w:proofErr w:type="spellStart"/>
      <w:r>
        <w:t>Heald</w:t>
      </w:r>
      <w:proofErr w:type="spellEnd"/>
      <w:r>
        <w:t xml:space="preserve"> (UNC); Steve Katz (CSM); Peggy Keeran (DU); </w:t>
      </w:r>
      <w:r w:rsidR="00B179F0" w:rsidRPr="00B179F0">
        <w:t xml:space="preserve">Allison Level (CSU); </w:t>
      </w:r>
      <w:r w:rsidR="00B179F0">
        <w:t xml:space="preserve">Michael Levine-Clark (DU); </w:t>
      </w:r>
      <w:r w:rsidRPr="00B179F0">
        <w:t>George</w:t>
      </w:r>
      <w:r>
        <w:t xml:space="preserve"> Machovec (Alliance);</w:t>
      </w:r>
      <w:r w:rsidRPr="00795F3C">
        <w:t xml:space="preserve"> </w:t>
      </w:r>
      <w:r>
        <w:t>Kim Medema (Regis);</w:t>
      </w:r>
      <w:r w:rsidR="00B179F0">
        <w:t xml:space="preserve"> Molly Mulligan for Rhonda Glazier (UCCS); Anna Seiffert (CSM); Diane Westerfield (CC); Gabby </w:t>
      </w:r>
      <w:proofErr w:type="spellStart"/>
      <w:r w:rsidR="00B179F0">
        <w:t>Wiersma</w:t>
      </w:r>
      <w:proofErr w:type="spellEnd"/>
      <w:r w:rsidR="00B179F0">
        <w:t xml:space="preserve"> (CUB)</w:t>
      </w:r>
    </w:p>
    <w:p w:rsidR="007A503E" w:rsidRDefault="007A503E"/>
    <w:p w:rsidR="00521BEC" w:rsidRPr="00521BEC" w:rsidRDefault="00521BEC" w:rsidP="00521BEC">
      <w:pPr>
        <w:pStyle w:val="ListParagraph"/>
        <w:numPr>
          <w:ilvl w:val="0"/>
          <w:numId w:val="1"/>
        </w:numPr>
        <w:spacing w:after="0" w:line="240" w:lineRule="auto"/>
        <w:rPr>
          <w:b/>
        </w:rPr>
      </w:pPr>
      <w:r w:rsidRPr="00521BEC">
        <w:rPr>
          <w:b/>
        </w:rPr>
        <w:t>Update from the Prospective Monograph Purchasing Task Force</w:t>
      </w:r>
    </w:p>
    <w:p w:rsidR="00AF274E" w:rsidRDefault="00AF274E" w:rsidP="00AF274E">
      <w:pPr>
        <w:spacing w:after="0" w:line="240" w:lineRule="auto"/>
      </w:pPr>
    </w:p>
    <w:p w:rsidR="00F435A0" w:rsidRDefault="00F435A0" w:rsidP="00AF274E">
      <w:pPr>
        <w:spacing w:after="0" w:line="240" w:lineRule="auto"/>
      </w:pPr>
      <w:r>
        <w:t xml:space="preserve">Prospective Monograph Purchasing Task Force is </w:t>
      </w:r>
      <w:r w:rsidR="008008B0">
        <w:t>looking to</w:t>
      </w:r>
      <w:r>
        <w:t xml:space="preserve"> identify ways member libraries can work together to decrease duplication and increase the number of titles across our institutions. Starting with university press </w:t>
      </w:r>
      <w:proofErr w:type="spellStart"/>
      <w:r>
        <w:t>ebook</w:t>
      </w:r>
      <w:proofErr w:type="spellEnd"/>
      <w:r>
        <w:t xml:space="preserve"> titles and possibly expanding to print, a</w:t>
      </w:r>
      <w:r w:rsidR="00521BEC">
        <w:t xml:space="preserve"> </w:t>
      </w:r>
      <w:r w:rsidR="00AF274E">
        <w:t>w</w:t>
      </w:r>
      <w:r w:rsidR="00521BEC">
        <w:t>ebinar is planned for Friday, November 11 from 9am-11:15am.  The</w:t>
      </w:r>
      <w:r w:rsidR="008008B0">
        <w:t>re</w:t>
      </w:r>
      <w:r w:rsidR="00521BEC">
        <w:t xml:space="preserve"> will be three 30 minute sessions (with breaks in-between) from Project MUSE, JSTOR </w:t>
      </w:r>
      <w:proofErr w:type="spellStart"/>
      <w:r w:rsidR="00521BEC">
        <w:t>ebooks</w:t>
      </w:r>
      <w:proofErr w:type="spellEnd"/>
      <w:r w:rsidR="00521BEC">
        <w:t xml:space="preserve"> and UPSO to talk about their </w:t>
      </w:r>
      <w:proofErr w:type="spellStart"/>
      <w:r w:rsidR="00521BEC">
        <w:t>ebook</w:t>
      </w:r>
      <w:proofErr w:type="spellEnd"/>
      <w:r w:rsidR="00521BEC">
        <w:t xml:space="preserve"> offerings.  The Task Force</w:t>
      </w:r>
      <w:r w:rsidR="00AF274E">
        <w:t xml:space="preserve"> has developed questions to ask</w:t>
      </w:r>
      <w:r>
        <w:t xml:space="preserve">. This webinar is open to anyone that would like to attend. The Alliance sent out the webinar schedule, URL, </w:t>
      </w:r>
      <w:r w:rsidR="008008B0">
        <w:t xml:space="preserve">and </w:t>
      </w:r>
      <w:r>
        <w:t xml:space="preserve">conference line info </w:t>
      </w:r>
      <w:r w:rsidR="008008B0">
        <w:t>through</w:t>
      </w:r>
      <w:r>
        <w:t xml:space="preserve"> the </w:t>
      </w:r>
      <w:proofErr w:type="spellStart"/>
      <w:r>
        <w:t>CollDev</w:t>
      </w:r>
      <w:proofErr w:type="spellEnd"/>
      <w:r>
        <w:t>-L listserv.</w:t>
      </w:r>
    </w:p>
    <w:p w:rsidR="00AF274E" w:rsidRDefault="00AF274E" w:rsidP="00AF274E">
      <w:pPr>
        <w:spacing w:after="0" w:line="240" w:lineRule="auto"/>
      </w:pPr>
    </w:p>
    <w:p w:rsidR="00521BEC" w:rsidRDefault="00521BEC" w:rsidP="00521BEC">
      <w:pPr>
        <w:pStyle w:val="ListParagraph"/>
        <w:numPr>
          <w:ilvl w:val="0"/>
          <w:numId w:val="1"/>
        </w:numPr>
        <w:spacing w:after="0" w:line="240" w:lineRule="auto"/>
        <w:rPr>
          <w:b/>
        </w:rPr>
      </w:pPr>
      <w:r w:rsidRPr="00521BEC">
        <w:rPr>
          <w:b/>
        </w:rPr>
        <w:t xml:space="preserve">Faculty Profiling Task Force update </w:t>
      </w:r>
    </w:p>
    <w:p w:rsidR="00C22AC3" w:rsidRDefault="00C22AC3" w:rsidP="00C22AC3">
      <w:pPr>
        <w:spacing w:after="0" w:line="240" w:lineRule="auto"/>
      </w:pPr>
    </w:p>
    <w:p w:rsidR="00C22AC3" w:rsidRDefault="00980E75" w:rsidP="00C22AC3">
      <w:pPr>
        <w:spacing w:after="0" w:line="240" w:lineRule="auto"/>
      </w:pPr>
      <w:r>
        <w:t xml:space="preserve">The Task Force met on September 29, 2016 via </w:t>
      </w:r>
      <w:r w:rsidR="00F435A0">
        <w:t>conference call to share what member institutions are doing with regards to faculty profiling. CU Boulder, CSU, Auraria, and DU were represented on this call. Systems for gathering and managing this information were disc</w:t>
      </w:r>
      <w:r w:rsidR="00C22AC3">
        <w:t xml:space="preserve">ussed as was library involvement. It was agreed that the </w:t>
      </w:r>
      <w:proofErr w:type="spellStart"/>
      <w:r w:rsidR="00C22AC3">
        <w:t>consortial</w:t>
      </w:r>
      <w:proofErr w:type="spellEnd"/>
      <w:r w:rsidR="00C22AC3">
        <w:t xml:space="preserve"> role for this subject is one of information sharing. </w:t>
      </w:r>
    </w:p>
    <w:p w:rsidR="00C22AC3" w:rsidRDefault="00C22AC3" w:rsidP="00C22AC3">
      <w:pPr>
        <w:spacing w:after="0" w:line="240" w:lineRule="auto"/>
      </w:pPr>
    </w:p>
    <w:p w:rsidR="00980E75" w:rsidRDefault="00C22AC3" w:rsidP="00C22AC3">
      <w:pPr>
        <w:spacing w:after="0" w:line="240" w:lineRule="auto"/>
      </w:pPr>
      <w:r>
        <w:t>ACTION: The Alliance will create a template to cover the main points from this meeting and compile the details discussed for each institution. The Alliance will share that information along with a blank template for other member institutions to describe the details of what their organizations are doing. These will be compiled on an Alliance webpage for ease of information sharing.</w:t>
      </w:r>
    </w:p>
    <w:p w:rsidR="00C22AC3" w:rsidRPr="00C22AC3" w:rsidRDefault="00C22AC3" w:rsidP="00C22AC3">
      <w:pPr>
        <w:spacing w:after="0" w:line="240" w:lineRule="auto"/>
        <w:rPr>
          <w:b/>
        </w:rPr>
      </w:pPr>
    </w:p>
    <w:p w:rsidR="00521BEC" w:rsidRDefault="00521BEC" w:rsidP="00521BEC">
      <w:pPr>
        <w:pStyle w:val="ListParagraph"/>
        <w:numPr>
          <w:ilvl w:val="0"/>
          <w:numId w:val="1"/>
        </w:numPr>
        <w:spacing w:after="0" w:line="240" w:lineRule="auto"/>
        <w:rPr>
          <w:b/>
        </w:rPr>
      </w:pPr>
      <w:proofErr w:type="spellStart"/>
      <w:r w:rsidRPr="00521BEC">
        <w:rPr>
          <w:b/>
        </w:rPr>
        <w:t>Bibframe</w:t>
      </w:r>
      <w:proofErr w:type="spellEnd"/>
      <w:r w:rsidRPr="00521BEC">
        <w:rPr>
          <w:b/>
        </w:rPr>
        <w:t>/Linked-Data update</w:t>
      </w:r>
    </w:p>
    <w:p w:rsidR="00751952" w:rsidRDefault="00751952" w:rsidP="00751952">
      <w:pPr>
        <w:spacing w:after="0" w:line="240" w:lineRule="auto"/>
        <w:rPr>
          <w:b/>
        </w:rPr>
      </w:pPr>
    </w:p>
    <w:p w:rsidR="00751952" w:rsidRDefault="00F12649" w:rsidP="00751952">
      <w:pPr>
        <w:spacing w:after="0" w:line="240" w:lineRule="auto"/>
      </w:pPr>
      <w:r>
        <w:t xml:space="preserve">The Alliance is working on this initiative to create our own product to publish catalog records to the web using </w:t>
      </w:r>
      <w:proofErr w:type="spellStart"/>
      <w:r w:rsidR="00C44907">
        <w:t>Bibframe</w:t>
      </w:r>
      <w:proofErr w:type="spellEnd"/>
      <w:r w:rsidR="00C44907">
        <w:t>/L</w:t>
      </w:r>
      <w:r>
        <w:t xml:space="preserve">inked-data. This would be offered free to our member libraries </w:t>
      </w:r>
      <w:r w:rsidR="008008B0">
        <w:t>if it is successful</w:t>
      </w:r>
      <w:r>
        <w:t xml:space="preserve"> </w:t>
      </w:r>
      <w:r w:rsidR="001B24FA">
        <w:t xml:space="preserve">and </w:t>
      </w:r>
      <w:r>
        <w:t xml:space="preserve">could be made available to other libraries for a fee. </w:t>
      </w:r>
      <w:r w:rsidR="001B24FA">
        <w:t xml:space="preserve">The Alliance saw a need and saw that those already providing the service were too expensive. </w:t>
      </w:r>
      <w:r>
        <w:t>The initiative uses the Gold Rush Library Comparison tool data</w:t>
      </w:r>
      <w:r w:rsidR="001B24FA">
        <w:t xml:space="preserve"> but records sets can be tailored and will be published at the libraries’ discretion. T</w:t>
      </w:r>
      <w:r>
        <w:t>he Alliance is partnering with Jeremy Nelson at Colorado College</w:t>
      </w:r>
      <w:r w:rsidR="001B24FA">
        <w:t xml:space="preserve"> for the RDF triples and other expertise, and provided metadata to Paul Moeller at CU Boulder for a trial. The next </w:t>
      </w:r>
      <w:proofErr w:type="spellStart"/>
      <w:r w:rsidR="001B24FA">
        <w:t>Bibframe</w:t>
      </w:r>
      <w:proofErr w:type="spellEnd"/>
      <w:r w:rsidR="001B24FA">
        <w:t xml:space="preserve">/Linked-data </w:t>
      </w:r>
      <w:r w:rsidR="00C44907">
        <w:t xml:space="preserve">Working Group </w:t>
      </w:r>
      <w:r w:rsidR="001B24FA">
        <w:t>meeting is October 28</w:t>
      </w:r>
      <w:r w:rsidR="001B24FA" w:rsidRPr="001B24FA">
        <w:rPr>
          <w:vertAlign w:val="superscript"/>
        </w:rPr>
        <w:t>th</w:t>
      </w:r>
      <w:r w:rsidR="00C44907">
        <w:t xml:space="preserve">. </w:t>
      </w:r>
      <w:r w:rsidR="008008B0">
        <w:t>The</w:t>
      </w:r>
      <w:r w:rsidR="00C44907">
        <w:t xml:space="preserve"> Alliance will host this data. The records will be </w:t>
      </w:r>
      <w:proofErr w:type="spellStart"/>
      <w:r w:rsidR="00C44907">
        <w:t>microtagged</w:t>
      </w:r>
      <w:proofErr w:type="spellEnd"/>
      <w:r w:rsidR="00C44907">
        <w:t xml:space="preserve"> with institution and cartographic coordinates allowing them to be findable via search engines and will link directly back to the library catalog.</w:t>
      </w:r>
    </w:p>
    <w:p w:rsidR="001B24FA" w:rsidRPr="00F12649" w:rsidRDefault="001B24FA" w:rsidP="00751952">
      <w:pPr>
        <w:spacing w:after="0" w:line="240" w:lineRule="auto"/>
      </w:pPr>
    </w:p>
    <w:p w:rsidR="001B24FA" w:rsidRDefault="00521BEC" w:rsidP="001B24FA">
      <w:pPr>
        <w:pStyle w:val="ListParagraph"/>
        <w:numPr>
          <w:ilvl w:val="0"/>
          <w:numId w:val="1"/>
        </w:numPr>
        <w:spacing w:after="0" w:line="240" w:lineRule="auto"/>
        <w:rPr>
          <w:b/>
        </w:rPr>
      </w:pPr>
      <w:r w:rsidRPr="00521BEC">
        <w:rPr>
          <w:b/>
        </w:rPr>
        <w:lastRenderedPageBreak/>
        <w:t xml:space="preserve">Elsevier </w:t>
      </w:r>
      <w:proofErr w:type="spellStart"/>
      <w:r w:rsidRPr="00521BEC">
        <w:rPr>
          <w:b/>
        </w:rPr>
        <w:t>ScienceDirect</w:t>
      </w:r>
      <w:proofErr w:type="spellEnd"/>
      <w:r w:rsidRPr="00521BEC">
        <w:rPr>
          <w:b/>
        </w:rPr>
        <w:t xml:space="preserve"> Update</w:t>
      </w:r>
    </w:p>
    <w:p w:rsidR="001B24FA" w:rsidRDefault="001B24FA" w:rsidP="001B24FA">
      <w:pPr>
        <w:spacing w:after="0" w:line="240" w:lineRule="auto"/>
        <w:rPr>
          <w:b/>
        </w:rPr>
      </w:pPr>
    </w:p>
    <w:p w:rsidR="001B24FA" w:rsidRDefault="00C44907" w:rsidP="001B24FA">
      <w:pPr>
        <w:spacing w:after="0" w:line="240" w:lineRule="auto"/>
      </w:pPr>
      <w:r>
        <w:t xml:space="preserve">Member council decided to use the same cost distribution formula as last year for the Elsevier </w:t>
      </w:r>
      <w:proofErr w:type="spellStart"/>
      <w:r>
        <w:t>ScienceDirect</w:t>
      </w:r>
      <w:proofErr w:type="spellEnd"/>
      <w:r>
        <w:t xml:space="preserve"> billing. This is a reminder that even though a 4% increase was negotiated, this cost distribution formula allows that some libraries will pay more and some will pay less. CSU has requested that the Alliance get the bill before Thanksgiving due to their ILS migration. Some member libraries may want to pay before end of the calendar year and some will want to pay in January.</w:t>
      </w:r>
    </w:p>
    <w:p w:rsidR="00C44907" w:rsidRDefault="00C44907" w:rsidP="001B24FA">
      <w:pPr>
        <w:spacing w:after="0" w:line="240" w:lineRule="auto"/>
      </w:pPr>
    </w:p>
    <w:p w:rsidR="00C44907" w:rsidRDefault="00C44907" w:rsidP="001B24FA">
      <w:pPr>
        <w:spacing w:after="0" w:line="240" w:lineRule="auto"/>
      </w:pPr>
      <w:r>
        <w:t>ACTION: The Alliance will ask Elsevier about an early pay discount.</w:t>
      </w:r>
    </w:p>
    <w:p w:rsidR="00C44907" w:rsidRPr="00C44907" w:rsidRDefault="00C44907" w:rsidP="001B24FA">
      <w:pPr>
        <w:spacing w:after="0" w:line="240" w:lineRule="auto"/>
      </w:pPr>
    </w:p>
    <w:p w:rsidR="00521BEC" w:rsidRDefault="00521BEC" w:rsidP="00521BEC">
      <w:pPr>
        <w:pStyle w:val="ListParagraph"/>
        <w:numPr>
          <w:ilvl w:val="0"/>
          <w:numId w:val="1"/>
        </w:numPr>
        <w:spacing w:after="0" w:line="240" w:lineRule="auto"/>
        <w:rPr>
          <w:b/>
        </w:rPr>
      </w:pPr>
      <w:r w:rsidRPr="00521BEC">
        <w:rPr>
          <w:b/>
        </w:rPr>
        <w:t xml:space="preserve">ProQuest update on </w:t>
      </w:r>
      <w:proofErr w:type="spellStart"/>
      <w:r w:rsidRPr="00521BEC">
        <w:rPr>
          <w:b/>
        </w:rPr>
        <w:t>consortial</w:t>
      </w:r>
      <w:proofErr w:type="spellEnd"/>
      <w:r w:rsidRPr="00521BEC">
        <w:rPr>
          <w:b/>
        </w:rPr>
        <w:t xml:space="preserve"> DDA program</w:t>
      </w:r>
    </w:p>
    <w:p w:rsidR="00996F0B" w:rsidRDefault="00996F0B" w:rsidP="00996F0B">
      <w:pPr>
        <w:spacing w:after="0" w:line="240" w:lineRule="auto"/>
        <w:rPr>
          <w:b/>
        </w:rPr>
      </w:pPr>
    </w:p>
    <w:p w:rsidR="00996F0B" w:rsidRDefault="00996F0B" w:rsidP="00996F0B">
      <w:pPr>
        <w:spacing w:after="0" w:line="240" w:lineRule="auto"/>
      </w:pPr>
      <w:r>
        <w:t xml:space="preserve">There is no proposal available yet for the ATO model. ProQuest is still in the process of lining up publishers. Machovec is scheduled to meet with the </w:t>
      </w:r>
      <w:proofErr w:type="gramStart"/>
      <w:r>
        <w:t>ProQuest</w:t>
      </w:r>
      <w:proofErr w:type="gramEnd"/>
      <w:r>
        <w:t xml:space="preserve"> reps at Charleston Conference in November to get this proposal. The Alliance will bring the details to SCDC both for the members that are currently participating and for prospective ones. The current DDA model is starting to break down due to publishers pulling out of short term loans on current year content and moving to a mediated model.</w:t>
      </w:r>
    </w:p>
    <w:p w:rsidR="00996F0B" w:rsidRDefault="00996F0B" w:rsidP="00996F0B">
      <w:pPr>
        <w:spacing w:after="0" w:line="240" w:lineRule="auto"/>
      </w:pPr>
    </w:p>
    <w:p w:rsidR="00996F0B" w:rsidRDefault="003D611E" w:rsidP="00996F0B">
      <w:pPr>
        <w:spacing w:after="0" w:line="240" w:lineRule="auto"/>
      </w:pPr>
      <w:r>
        <w:t xml:space="preserve">With the changeover to </w:t>
      </w:r>
      <w:proofErr w:type="spellStart"/>
      <w:r>
        <w:t>Ebook</w:t>
      </w:r>
      <w:proofErr w:type="spellEnd"/>
      <w:r>
        <w:t xml:space="preserve"> Central, the URLs for all of the </w:t>
      </w:r>
      <w:proofErr w:type="spellStart"/>
      <w:r>
        <w:t>ebooks</w:t>
      </w:r>
      <w:proofErr w:type="spellEnd"/>
      <w:r>
        <w:t xml:space="preserve"> in our DDA program will change. The old URLs will work for 5 years, but if member libraries don’t update to the new URLs sooner than later it may be eas</w:t>
      </w:r>
      <w:r w:rsidR="007A503E">
        <w:t>y</w:t>
      </w:r>
      <w:r>
        <w:t xml:space="preserve"> to lose track of this project and harder to identify what needs to happen to fix these when the old URLs are no longer functional. CSU has taken the lead on cataloging/metadata for these in the past and is working to get a new set of records for 1) owned titles, and 2) provisional records. When these new records are provided, instructions will be sent out on how to implement this transition. As requested, CSU is working to keep the load dates from the previous records should those be needed for weeding or other projects in the future. The records will be generic and local decisions can be made to note that these are </w:t>
      </w:r>
      <w:proofErr w:type="spellStart"/>
      <w:r>
        <w:t>consortial</w:t>
      </w:r>
      <w:proofErr w:type="spellEnd"/>
      <w:r>
        <w:t xml:space="preserve"> DDA records. In Prospector</w:t>
      </w:r>
      <w:r w:rsidR="00F37C3D">
        <w:t xml:space="preserve"> the master record for these is often the CSU record. SCDC may want to revisit whether to keep YBP or go straight through ProQuest when the ATO model is put in place.</w:t>
      </w:r>
    </w:p>
    <w:p w:rsidR="00F37C3D" w:rsidRDefault="00F37C3D" w:rsidP="00996F0B">
      <w:pPr>
        <w:spacing w:after="0" w:line="240" w:lineRule="auto"/>
      </w:pPr>
    </w:p>
    <w:p w:rsidR="00F37C3D" w:rsidRDefault="00F37C3D" w:rsidP="00996F0B">
      <w:pPr>
        <w:spacing w:after="0" w:line="240" w:lineRule="auto"/>
      </w:pPr>
      <w:r>
        <w:t>ACTION: Once the new records</w:t>
      </w:r>
      <w:r w:rsidR="007A503E">
        <w:t xml:space="preserve"> are available</w:t>
      </w:r>
      <w:r>
        <w:t xml:space="preserve"> the group can possibly do a training on this or look at language to include.</w:t>
      </w:r>
    </w:p>
    <w:p w:rsidR="00F37C3D" w:rsidRPr="00996F0B" w:rsidRDefault="00F37C3D" w:rsidP="00996F0B">
      <w:pPr>
        <w:spacing w:after="0" w:line="240" w:lineRule="auto"/>
      </w:pPr>
    </w:p>
    <w:p w:rsidR="00521BEC" w:rsidRPr="00DE73E0" w:rsidRDefault="00521BEC" w:rsidP="00521BEC">
      <w:pPr>
        <w:pStyle w:val="ListParagraph"/>
        <w:numPr>
          <w:ilvl w:val="0"/>
          <w:numId w:val="1"/>
        </w:numPr>
        <w:spacing w:after="0" w:line="240" w:lineRule="auto"/>
        <w:rPr>
          <w:b/>
        </w:rPr>
      </w:pPr>
      <w:r w:rsidRPr="00DE73E0">
        <w:rPr>
          <w:b/>
        </w:rPr>
        <w:t xml:space="preserve">Update and report on the Alliance Shared Print </w:t>
      </w:r>
      <w:r w:rsidR="001E7D20">
        <w:rPr>
          <w:b/>
        </w:rPr>
        <w:t xml:space="preserve">Trust </w:t>
      </w:r>
      <w:r w:rsidRPr="00DE73E0">
        <w:rPr>
          <w:b/>
        </w:rPr>
        <w:t>Workshop held on September 12</w:t>
      </w:r>
    </w:p>
    <w:p w:rsidR="00DE73E0" w:rsidRPr="00DE73E0" w:rsidRDefault="00DE73E0" w:rsidP="00DE73E0">
      <w:pPr>
        <w:spacing w:after="0" w:line="240" w:lineRule="auto"/>
        <w:rPr>
          <w:b/>
        </w:rPr>
      </w:pPr>
    </w:p>
    <w:p w:rsidR="001E7D20" w:rsidRDefault="00DE73E0" w:rsidP="00DE73E0">
      <w:pPr>
        <w:spacing w:after="0" w:line="240" w:lineRule="auto"/>
      </w:pPr>
      <w:r w:rsidRPr="00DE73E0">
        <w:t xml:space="preserve">The Shared Print </w:t>
      </w:r>
      <w:r w:rsidR="001E7D20">
        <w:t xml:space="preserve">Trust </w:t>
      </w:r>
      <w:r w:rsidRPr="00DE73E0">
        <w:t xml:space="preserve">Workshop had a great turnout with a mix of collections and cataloging staff from member libraries. </w:t>
      </w:r>
      <w:r w:rsidR="001E7D20">
        <w:t xml:space="preserve">For those that missed the workshop, there are links to recordings and PowerPoints from the presentations on the Alliance website here: </w:t>
      </w:r>
      <w:hyperlink r:id="rId5" w:history="1">
        <w:r w:rsidR="001E7D20" w:rsidRPr="00DF223C">
          <w:rPr>
            <w:rStyle w:val="Hyperlink"/>
          </w:rPr>
          <w:t>https://www.coalliance.org/news/alliance-shared-print-trust-workshop-september-12-2016</w:t>
        </w:r>
      </w:hyperlink>
      <w:r w:rsidR="001E7D20">
        <w:t>.</w:t>
      </w:r>
    </w:p>
    <w:p w:rsidR="001E7D20" w:rsidRDefault="001E7D20" w:rsidP="00DE73E0">
      <w:pPr>
        <w:spacing w:after="0" w:line="240" w:lineRule="auto"/>
      </w:pPr>
    </w:p>
    <w:p w:rsidR="001E7D20" w:rsidRDefault="001E7D20" w:rsidP="00DE73E0">
      <w:pPr>
        <w:spacing w:after="0" w:line="240" w:lineRule="auto"/>
      </w:pPr>
      <w:r>
        <w:t>Subsequent to the workshop, the Alliance has done additional work on the 583 facet and search box in the Comparison tool. Five million records from CU Boulder were loaded into the tool, including 700,000 with 583 commitments. The Alliance suggests that if a library is adding notes in the 583 field, their records should be re-ingested in the tool to reflect those commitments. Additionally, the Alliance is working to get as many of the member libraries as possible to sign the MOU for the Shared Print Trust.</w:t>
      </w:r>
    </w:p>
    <w:p w:rsidR="001E7D20" w:rsidRPr="00DE73E0" w:rsidRDefault="001E7D20" w:rsidP="001E7D20">
      <w:pPr>
        <w:spacing w:after="0" w:line="240" w:lineRule="auto"/>
      </w:pPr>
    </w:p>
    <w:p w:rsidR="001E7D20" w:rsidRDefault="001E7D20" w:rsidP="00DE73E0">
      <w:pPr>
        <w:spacing w:after="0" w:line="240" w:lineRule="auto"/>
      </w:pPr>
      <w:r w:rsidRPr="00DE73E0">
        <w:t xml:space="preserve">ACTION: </w:t>
      </w:r>
      <w:r>
        <w:t xml:space="preserve">Reconvene a small group again to look at specific activities related to </w:t>
      </w:r>
      <w:proofErr w:type="gramStart"/>
      <w:r>
        <w:t>shared</w:t>
      </w:r>
      <w:proofErr w:type="gramEnd"/>
      <w:r>
        <w:t xml:space="preserve"> print. The Alliance will send out a doodle poll to those that volunteered to set up a get together before the end of the year.</w:t>
      </w:r>
    </w:p>
    <w:p w:rsidR="001E7D20" w:rsidRPr="00DE73E0" w:rsidRDefault="001E7D20" w:rsidP="00DE73E0">
      <w:pPr>
        <w:spacing w:after="0" w:line="240" w:lineRule="auto"/>
      </w:pPr>
    </w:p>
    <w:p w:rsidR="00521BEC" w:rsidRPr="000F0465" w:rsidRDefault="00521BEC" w:rsidP="00521BEC">
      <w:pPr>
        <w:pStyle w:val="ListParagraph"/>
        <w:numPr>
          <w:ilvl w:val="0"/>
          <w:numId w:val="1"/>
        </w:numPr>
        <w:spacing w:after="0" w:line="240" w:lineRule="auto"/>
        <w:rPr>
          <w:b/>
        </w:rPr>
      </w:pPr>
      <w:r w:rsidRPr="000F0465">
        <w:rPr>
          <w:b/>
        </w:rPr>
        <w:t>Reminder about a Library Assessment and Metrics conference scheduled for November 18</w:t>
      </w:r>
    </w:p>
    <w:p w:rsidR="00132A15" w:rsidRPr="000F0465" w:rsidRDefault="00132A15" w:rsidP="00132A15">
      <w:pPr>
        <w:spacing w:after="0" w:line="240" w:lineRule="auto"/>
        <w:rPr>
          <w:b/>
        </w:rPr>
      </w:pPr>
    </w:p>
    <w:p w:rsidR="00132A15" w:rsidRPr="00931E1F" w:rsidRDefault="00132A15" w:rsidP="00132A15">
      <w:pPr>
        <w:spacing w:after="0" w:line="240" w:lineRule="auto"/>
      </w:pPr>
      <w:r w:rsidRPr="000F0465">
        <w:t xml:space="preserve">The Library Assessment conference </w:t>
      </w:r>
      <w:r w:rsidR="000F0465" w:rsidRPr="000F0465">
        <w:t xml:space="preserve">cosponsored with </w:t>
      </w:r>
      <w:proofErr w:type="spellStart"/>
      <w:r w:rsidR="000F0465" w:rsidRPr="000F0465">
        <w:t>CoALA</w:t>
      </w:r>
      <w:proofErr w:type="spellEnd"/>
      <w:r w:rsidR="000F0465" w:rsidRPr="000F0465">
        <w:t xml:space="preserve"> </w:t>
      </w:r>
      <w:r w:rsidRPr="000F0465">
        <w:t>is scheduled for November 18</w:t>
      </w:r>
      <w:r w:rsidRPr="000F0465">
        <w:rPr>
          <w:vertAlign w:val="superscript"/>
        </w:rPr>
        <w:t>th</w:t>
      </w:r>
      <w:r w:rsidRPr="000F0465">
        <w:t xml:space="preserve"> at DU. Please share the call for proposals for Lightning Rounds if anyone at a member library is interested. </w:t>
      </w:r>
      <w:r w:rsidRPr="00931E1F">
        <w:t xml:space="preserve">Megan </w:t>
      </w:r>
      <w:proofErr w:type="spellStart"/>
      <w:r w:rsidRPr="00931E1F">
        <w:t>Oakleaf</w:t>
      </w:r>
      <w:proofErr w:type="spellEnd"/>
      <w:r w:rsidRPr="00931E1F">
        <w:t xml:space="preserve"> will be doing a </w:t>
      </w:r>
      <w:r w:rsidR="000F0465" w:rsidRPr="00931E1F">
        <w:t>keynote</w:t>
      </w:r>
      <w:r w:rsidRPr="00931E1F">
        <w:t xml:space="preserve"> presentation online.</w:t>
      </w:r>
    </w:p>
    <w:p w:rsidR="00132A15" w:rsidRPr="00931E1F" w:rsidRDefault="00132A15" w:rsidP="00132A15">
      <w:pPr>
        <w:spacing w:after="0" w:line="240" w:lineRule="auto"/>
        <w:rPr>
          <w:b/>
        </w:rPr>
      </w:pPr>
    </w:p>
    <w:p w:rsidR="00521BEC" w:rsidRPr="00931E1F" w:rsidRDefault="00521BEC" w:rsidP="00521BEC">
      <w:pPr>
        <w:pStyle w:val="ListParagraph"/>
        <w:numPr>
          <w:ilvl w:val="0"/>
          <w:numId w:val="1"/>
        </w:numPr>
        <w:rPr>
          <w:b/>
        </w:rPr>
      </w:pPr>
      <w:r w:rsidRPr="00931E1F">
        <w:rPr>
          <w:b/>
        </w:rPr>
        <w:t xml:space="preserve">Some items from Terry: </w:t>
      </w:r>
    </w:p>
    <w:p w:rsidR="00521BEC" w:rsidRPr="00931E1F" w:rsidRDefault="00521BEC" w:rsidP="00521BEC">
      <w:pPr>
        <w:pStyle w:val="ListParagraph"/>
        <w:numPr>
          <w:ilvl w:val="0"/>
          <w:numId w:val="2"/>
        </w:numPr>
      </w:pPr>
      <w:r w:rsidRPr="00931E1F">
        <w:t>July Kim’s (Elsevier) proposals:</w:t>
      </w:r>
    </w:p>
    <w:p w:rsidR="00931E1F" w:rsidRPr="00931E1F" w:rsidRDefault="00521BEC" w:rsidP="00931E1F">
      <w:pPr>
        <w:pStyle w:val="ListParagraph"/>
        <w:numPr>
          <w:ilvl w:val="1"/>
          <w:numId w:val="2"/>
        </w:numPr>
      </w:pPr>
      <w:r w:rsidRPr="00931E1F">
        <w:t>Clear the shelf proposal.  Elsevier would apply credit for print purchases already made and libraries could get e-books of those titles</w:t>
      </w:r>
      <w:r w:rsidR="00931E1F" w:rsidRPr="00931E1F">
        <w:t>. Elsevier could offer th</w:t>
      </w:r>
      <w:r w:rsidR="00DE73F9">
        <w:t xml:space="preserve">ese </w:t>
      </w:r>
      <w:proofErr w:type="spellStart"/>
      <w:r w:rsidR="00DE73F9">
        <w:t>ebooks</w:t>
      </w:r>
      <w:proofErr w:type="spellEnd"/>
      <w:r w:rsidR="00931E1F" w:rsidRPr="00931E1F">
        <w:t xml:space="preserve"> for a discount (but may be pre-2008 only). Elsevier does allow ILL on </w:t>
      </w:r>
      <w:proofErr w:type="spellStart"/>
      <w:r w:rsidR="00931E1F" w:rsidRPr="00931E1F">
        <w:t>ebooks</w:t>
      </w:r>
      <w:proofErr w:type="spellEnd"/>
      <w:r w:rsidR="00931E1F" w:rsidRPr="00931E1F">
        <w:t xml:space="preserve"> so that would be a benefit to the group. Aurari</w:t>
      </w:r>
      <w:r w:rsidR="00DE73F9">
        <w:t>a expressed possible interest</w:t>
      </w:r>
      <w:r w:rsidR="00931E1F" w:rsidRPr="00931E1F">
        <w:t>.</w:t>
      </w:r>
    </w:p>
    <w:p w:rsidR="00931E1F" w:rsidRPr="00931E1F" w:rsidRDefault="00931E1F" w:rsidP="00931E1F">
      <w:r w:rsidRPr="00931E1F">
        <w:t>ACTION: The Alliance will see what information we can get and will share with the group.</w:t>
      </w:r>
    </w:p>
    <w:p w:rsidR="00521BEC" w:rsidRPr="00931E1F" w:rsidRDefault="00521BEC" w:rsidP="00521BEC">
      <w:pPr>
        <w:pStyle w:val="ListParagraph"/>
        <w:numPr>
          <w:ilvl w:val="1"/>
          <w:numId w:val="2"/>
        </w:numPr>
      </w:pPr>
      <w:r w:rsidRPr="00931E1F">
        <w:t>Book series.  An Alliance wide purchase of various series like Advances in Computers, Advances in Mathematics, or Methods in Enzymology.</w:t>
      </w:r>
      <w:r w:rsidR="00DE73F9">
        <w:t xml:space="preserve"> M</w:t>
      </w:r>
      <w:r w:rsidR="00931E1F" w:rsidRPr="00931E1F">
        <w:t xml:space="preserve">embers have some </w:t>
      </w:r>
      <w:proofErr w:type="spellStart"/>
      <w:r w:rsidR="00931E1F" w:rsidRPr="00931E1F">
        <w:t>backfile</w:t>
      </w:r>
      <w:proofErr w:type="spellEnd"/>
      <w:r w:rsidR="00931E1F" w:rsidRPr="00931E1F">
        <w:t xml:space="preserve"> and some intermediate </w:t>
      </w:r>
      <w:proofErr w:type="spellStart"/>
      <w:r w:rsidR="00931E1F" w:rsidRPr="00931E1F">
        <w:t>backfile</w:t>
      </w:r>
      <w:proofErr w:type="spellEnd"/>
      <w:r w:rsidR="00931E1F" w:rsidRPr="00931E1F">
        <w:t xml:space="preserve"> as part of the Elsevier book purchase but this could be for current book series. DU expressed possible interest.</w:t>
      </w:r>
    </w:p>
    <w:p w:rsidR="00931E1F" w:rsidRPr="009E60F6" w:rsidRDefault="00931E1F" w:rsidP="00931E1F">
      <w:r w:rsidRPr="009E60F6">
        <w:t>ACTION: The Alliance will see what information we can get and will share with the group.</w:t>
      </w:r>
    </w:p>
    <w:p w:rsidR="00521BEC" w:rsidRPr="009E60F6" w:rsidRDefault="00931E1F" w:rsidP="00521BEC">
      <w:pPr>
        <w:pStyle w:val="ListParagraph"/>
        <w:numPr>
          <w:ilvl w:val="0"/>
          <w:numId w:val="2"/>
        </w:numPr>
      </w:pPr>
      <w:r w:rsidRPr="009E60F6">
        <w:t>P</w:t>
      </w:r>
      <w:r w:rsidR="00521BEC" w:rsidRPr="009E60F6">
        <w:t>roposal that when renewal</w:t>
      </w:r>
      <w:r w:rsidRPr="009E60F6">
        <w:t>s</w:t>
      </w:r>
      <w:r w:rsidR="00521BEC" w:rsidRPr="009E60F6">
        <w:t xml:space="preserve"> </w:t>
      </w:r>
      <w:r w:rsidRPr="009E60F6">
        <w:t>are coming up at the Alliance</w:t>
      </w:r>
      <w:r w:rsidR="00521BEC" w:rsidRPr="009E60F6">
        <w:t xml:space="preserve">, </w:t>
      </w:r>
      <w:r w:rsidRPr="009E60F6">
        <w:t xml:space="preserve">notification also goes to non-subscribing members as to what is renewing. This </w:t>
      </w:r>
      <w:r w:rsidR="00DE73F9">
        <w:t>is</w:t>
      </w:r>
      <w:r w:rsidRPr="009E60F6">
        <w:t xml:space="preserve"> an opportunity for non-subscribing members to review other resources, </w:t>
      </w:r>
      <w:r w:rsidR="009E60F6" w:rsidRPr="009E60F6">
        <w:t>or,</w:t>
      </w:r>
      <w:r w:rsidRPr="009E60F6">
        <w:t xml:space="preserve"> if they are already getting the product directly from the vendor, </w:t>
      </w:r>
      <w:r w:rsidR="009E60F6" w:rsidRPr="009E60F6">
        <w:t>they could consider</w:t>
      </w:r>
      <w:r w:rsidRPr="009E60F6">
        <w:t xml:space="preserve"> join</w:t>
      </w:r>
      <w:r w:rsidR="009E60F6" w:rsidRPr="009E60F6">
        <w:t>ing</w:t>
      </w:r>
      <w:r w:rsidRPr="009E60F6">
        <w:t xml:space="preserve"> the Alliance contract.</w:t>
      </w:r>
    </w:p>
    <w:p w:rsidR="009E60F6" w:rsidRPr="008008B0" w:rsidRDefault="009E60F6" w:rsidP="009E60F6">
      <w:r w:rsidRPr="008008B0">
        <w:t>ACTION: The Alliance will send out a monthly list of what products are up for renewal via the Collection Development listserv.</w:t>
      </w:r>
    </w:p>
    <w:p w:rsidR="009E60F6" w:rsidRDefault="00521BEC" w:rsidP="009E60F6">
      <w:pPr>
        <w:pStyle w:val="ListParagraph"/>
        <w:numPr>
          <w:ilvl w:val="0"/>
          <w:numId w:val="2"/>
        </w:numPr>
      </w:pPr>
      <w:r w:rsidRPr="008008B0">
        <w:t xml:space="preserve">Taylor and Francis proposal concerning </w:t>
      </w:r>
      <w:r w:rsidR="00DE73F9">
        <w:t xml:space="preserve">Gold </w:t>
      </w:r>
      <w:r w:rsidRPr="008008B0">
        <w:t xml:space="preserve">Open Access journals, discounts to help offset APCs.  </w:t>
      </w:r>
      <w:r w:rsidR="009E60F6" w:rsidRPr="008008B0">
        <w:t xml:space="preserve">With </w:t>
      </w:r>
      <w:r w:rsidR="00DE73F9">
        <w:t xml:space="preserve">a </w:t>
      </w:r>
      <w:r w:rsidR="009E60F6" w:rsidRPr="008008B0">
        <w:t xml:space="preserve">Gold Open Access </w:t>
      </w:r>
      <w:r w:rsidR="00DE73F9">
        <w:t>model</w:t>
      </w:r>
      <w:r w:rsidR="009E60F6" w:rsidRPr="008008B0">
        <w:t xml:space="preserve">, authors pay to get published. Some publishers will give authors a discount if their institution </w:t>
      </w:r>
      <w:r w:rsidR="00DE73F9">
        <w:t>is a</w:t>
      </w:r>
      <w:r w:rsidR="009E60F6" w:rsidRPr="008008B0">
        <w:t xml:space="preserve"> Gold OA </w:t>
      </w:r>
      <w:r w:rsidR="00DE73F9">
        <w:t>member</w:t>
      </w:r>
      <w:r w:rsidR="009E60F6" w:rsidRPr="008008B0">
        <w:t>. Authors would know</w:t>
      </w:r>
      <w:r w:rsidR="009E60F6">
        <w:t xml:space="preserve"> they were getting a discount </w:t>
      </w:r>
      <w:r w:rsidR="00DE73F9">
        <w:t>when they identify their institution with the vendor</w:t>
      </w:r>
      <w:r w:rsidR="009E60F6">
        <w:t xml:space="preserve">. Taylor &amp; Francis does not have a lot </w:t>
      </w:r>
      <w:r w:rsidR="00DE73F9">
        <w:t xml:space="preserve">of OA journals </w:t>
      </w:r>
      <w:r w:rsidR="009E60F6">
        <w:t xml:space="preserve">available yet, but commercial publishers are just starting to do this more. </w:t>
      </w:r>
      <w:r w:rsidR="00DE73F9">
        <w:t>Member</w:t>
      </w:r>
      <w:r w:rsidR="009E60F6">
        <w:t xml:space="preserve"> libraries are not yet interested in this, but that might change with the number of Gold OA journals available and the number of articles faculty publish through a publisher.</w:t>
      </w:r>
    </w:p>
    <w:p w:rsidR="009E60F6" w:rsidRDefault="009E60F6" w:rsidP="009E60F6">
      <w:r>
        <w:t xml:space="preserve">ACTION: The Alliance should keep </w:t>
      </w:r>
      <w:r w:rsidR="008008B0">
        <w:t>acquainted with</w:t>
      </w:r>
      <w:r>
        <w:t xml:space="preserve"> how many</w:t>
      </w:r>
      <w:r w:rsidR="008008B0">
        <w:t xml:space="preserve"> journals Taylor &amp; Francis is acquiring as Gold OA and should revisit if use of this becomes more prevalent.</w:t>
      </w:r>
    </w:p>
    <w:p w:rsidR="008008B0" w:rsidRDefault="008008B0" w:rsidP="008008B0">
      <w:pPr>
        <w:rPr>
          <w:rFonts w:ascii="Calibri" w:hAnsi="Calibri"/>
        </w:rPr>
      </w:pPr>
      <w:r>
        <w:rPr>
          <w:rFonts w:ascii="Calibri" w:hAnsi="Calibri"/>
          <w:b/>
        </w:rPr>
        <w:t xml:space="preserve">Next meeting:  </w:t>
      </w:r>
      <w:r>
        <w:rPr>
          <w:rFonts w:ascii="Calibri" w:hAnsi="Calibri"/>
        </w:rPr>
        <w:t>Scheduled for 14 November 2016 at the Alliance, but will offer a call-in option.</w:t>
      </w:r>
    </w:p>
    <w:p w:rsidR="008008B0" w:rsidRPr="001A74E3" w:rsidRDefault="008008B0" w:rsidP="008008B0">
      <w:pPr>
        <w:rPr>
          <w:rFonts w:ascii="Calibri" w:hAnsi="Calibri"/>
        </w:rPr>
      </w:pPr>
      <w:r>
        <w:rPr>
          <w:rFonts w:ascii="Calibri" w:hAnsi="Calibri"/>
        </w:rPr>
        <w:t>Meeting adjourned at 11:00</w:t>
      </w:r>
      <w:bookmarkStart w:id="0" w:name="_GoBack"/>
      <w:bookmarkEnd w:id="0"/>
    </w:p>
    <w:p w:rsidR="008008B0" w:rsidRPr="007D6827" w:rsidRDefault="008008B0" w:rsidP="008008B0">
      <w:r w:rsidRPr="007D6827">
        <w:t>Minutes by</w:t>
      </w:r>
    </w:p>
    <w:p w:rsidR="00521BEC" w:rsidRDefault="008008B0">
      <w:r>
        <w:t>Beth Denker</w:t>
      </w:r>
    </w:p>
    <w:sectPr w:rsidR="0052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49C0"/>
    <w:multiLevelType w:val="hybridMultilevel"/>
    <w:tmpl w:val="2054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4A50F9"/>
    <w:multiLevelType w:val="hybridMultilevel"/>
    <w:tmpl w:val="31AA986A"/>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646756"/>
    <w:multiLevelType w:val="hybridMultilevel"/>
    <w:tmpl w:val="56742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A1"/>
    <w:rsid w:val="00031BAE"/>
    <w:rsid w:val="000F0465"/>
    <w:rsid w:val="00132A15"/>
    <w:rsid w:val="001A74E3"/>
    <w:rsid w:val="001B24FA"/>
    <w:rsid w:val="001E7D20"/>
    <w:rsid w:val="003715FA"/>
    <w:rsid w:val="003D611E"/>
    <w:rsid w:val="00521BEC"/>
    <w:rsid w:val="00664882"/>
    <w:rsid w:val="006B3D78"/>
    <w:rsid w:val="00722DA1"/>
    <w:rsid w:val="00751952"/>
    <w:rsid w:val="00795F3C"/>
    <w:rsid w:val="007A503E"/>
    <w:rsid w:val="008008B0"/>
    <w:rsid w:val="00931E1F"/>
    <w:rsid w:val="00980E75"/>
    <w:rsid w:val="00996F0B"/>
    <w:rsid w:val="009E60F6"/>
    <w:rsid w:val="00AF274E"/>
    <w:rsid w:val="00B179F0"/>
    <w:rsid w:val="00C22AC3"/>
    <w:rsid w:val="00C44907"/>
    <w:rsid w:val="00DE73E0"/>
    <w:rsid w:val="00DE73F9"/>
    <w:rsid w:val="00EE3C85"/>
    <w:rsid w:val="00F12649"/>
    <w:rsid w:val="00F37C3D"/>
    <w:rsid w:val="00F435A0"/>
    <w:rsid w:val="00FD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EA805-AE57-4601-A675-FA026FC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BEC"/>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1E7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0963">
      <w:bodyDiv w:val="1"/>
      <w:marLeft w:val="0"/>
      <w:marRight w:val="0"/>
      <w:marTop w:val="0"/>
      <w:marBottom w:val="0"/>
      <w:divBdr>
        <w:top w:val="none" w:sz="0" w:space="0" w:color="auto"/>
        <w:left w:val="none" w:sz="0" w:space="0" w:color="auto"/>
        <w:bottom w:val="none" w:sz="0" w:space="0" w:color="auto"/>
        <w:right w:val="none" w:sz="0" w:space="0" w:color="auto"/>
      </w:divBdr>
    </w:div>
    <w:div w:id="11300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lliance.org/news/alliance-shared-print-trust-workshop-september-12-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16</cp:revision>
  <dcterms:created xsi:type="dcterms:W3CDTF">2016-10-14T14:53:00Z</dcterms:created>
  <dcterms:modified xsi:type="dcterms:W3CDTF">2016-12-02T22:23:00Z</dcterms:modified>
</cp:coreProperties>
</file>