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8E" w:rsidRDefault="001E6F40" w:rsidP="001E6F40">
      <w:pPr>
        <w:jc w:val="center"/>
        <w:rPr>
          <w:b/>
        </w:rPr>
      </w:pPr>
      <w:bookmarkStart w:id="0" w:name="_GoBack"/>
      <w:bookmarkEnd w:id="0"/>
      <w:r w:rsidRPr="0089767C">
        <w:rPr>
          <w:b/>
        </w:rPr>
        <w:t>SCDC Committee Meeting</w:t>
      </w:r>
      <w:r w:rsidRPr="0089767C">
        <w:rPr>
          <w:b/>
        </w:rPr>
        <w:br/>
      </w:r>
      <w:r w:rsidR="001C48D5">
        <w:rPr>
          <w:b/>
        </w:rPr>
        <w:t>16 September</w:t>
      </w:r>
      <w:r w:rsidR="002C3A8E">
        <w:rPr>
          <w:b/>
        </w:rPr>
        <w:t xml:space="preserve"> 2013</w:t>
      </w:r>
    </w:p>
    <w:p w:rsidR="001E6F40" w:rsidRDefault="001E6F40" w:rsidP="001E6F40">
      <w:pPr>
        <w:jc w:val="center"/>
        <w:rPr>
          <w:b/>
        </w:rPr>
      </w:pPr>
      <w:r w:rsidRPr="0089767C">
        <w:rPr>
          <w:b/>
        </w:rPr>
        <w:t>10-1</w:t>
      </w:r>
      <w:r w:rsidR="002C3A8E">
        <w:rPr>
          <w:b/>
        </w:rPr>
        <w:t>1:</w:t>
      </w:r>
      <w:r w:rsidR="001C48D5">
        <w:rPr>
          <w:b/>
        </w:rPr>
        <w:t>45</w:t>
      </w:r>
      <w:r w:rsidR="002C3A8E">
        <w:rPr>
          <w:b/>
        </w:rPr>
        <w:t xml:space="preserve"> a</w:t>
      </w:r>
      <w:r w:rsidRPr="0089767C">
        <w:rPr>
          <w:b/>
        </w:rPr>
        <w:t>m</w:t>
      </w:r>
      <w:r w:rsidR="0071086C">
        <w:rPr>
          <w:b/>
        </w:rPr>
        <w:t xml:space="preserve"> </w:t>
      </w:r>
    </w:p>
    <w:p w:rsidR="00E1553C" w:rsidRPr="0089767C" w:rsidRDefault="001C48D5" w:rsidP="001E6F40">
      <w:pPr>
        <w:jc w:val="center"/>
        <w:rPr>
          <w:b/>
        </w:rPr>
      </w:pPr>
      <w:r>
        <w:rPr>
          <w:b/>
        </w:rPr>
        <w:t>Colorado Alliance office</w:t>
      </w:r>
    </w:p>
    <w:p w:rsidR="001E6F40" w:rsidRDefault="001E6F40" w:rsidP="001E6F40">
      <w:pPr>
        <w:jc w:val="center"/>
      </w:pPr>
    </w:p>
    <w:p w:rsidR="00BE2604" w:rsidRDefault="00E1553C" w:rsidP="001E6F40">
      <w:r>
        <w:t>Nancy Allen – DU; Sandy Barstow – UW</w:t>
      </w:r>
      <w:r w:rsidR="00C42DD4">
        <w:t xml:space="preserve"> (by phone)</w:t>
      </w:r>
      <w:r>
        <w:t xml:space="preserve">; </w:t>
      </w:r>
      <w:r w:rsidR="00BE2604">
        <w:t>Mary Beth Chambers – UCCS</w:t>
      </w:r>
      <w:r w:rsidR="001C48D5">
        <w:t xml:space="preserve"> (by phone)</w:t>
      </w:r>
      <w:r w:rsidR="00BE2604">
        <w:t>;</w:t>
      </w:r>
      <w:r w:rsidR="0071086C">
        <w:t xml:space="preserve"> Yem Fong – CUB;</w:t>
      </w:r>
      <w:r w:rsidR="00C42DD4">
        <w:t xml:space="preserve"> Rhonda Glazier – UCCS (by phone);</w:t>
      </w:r>
      <w:r w:rsidR="0071086C">
        <w:t xml:space="preserve"> </w:t>
      </w:r>
      <w:r w:rsidR="00C42DD4">
        <w:t xml:space="preserve">Cynthia Hashert – Aur (by phone); </w:t>
      </w:r>
      <w:r w:rsidR="0071086C">
        <w:t>Yumin Jiang – HSC</w:t>
      </w:r>
      <w:r w:rsidR="001C48D5">
        <w:t xml:space="preserve"> (by phone)</w:t>
      </w:r>
      <w:r w:rsidR="0071086C">
        <w:t xml:space="preserve">; </w:t>
      </w:r>
      <w:r w:rsidR="00BE2604">
        <w:t xml:space="preserve"> Joan Lamborn – UNC;</w:t>
      </w:r>
      <w:r w:rsidR="001C48D5">
        <w:t xml:space="preserve"> </w:t>
      </w:r>
      <w:r w:rsidR="00BE2604">
        <w:t xml:space="preserve">Terry Leopold – Alliance; </w:t>
      </w:r>
      <w:r w:rsidR="0071086C">
        <w:t xml:space="preserve">Allison Level – CSU (by phone); </w:t>
      </w:r>
      <w:r w:rsidR="00BE2604">
        <w:t>Michael Levine-Clark – DU; Lisa Lister – CC</w:t>
      </w:r>
      <w:r w:rsidR="001C48D5">
        <w:t xml:space="preserve"> (by phone)</w:t>
      </w:r>
      <w:r w:rsidR="00BE2604">
        <w:t xml:space="preserve">; George Machovec – Alliance; </w:t>
      </w:r>
      <w:r w:rsidR="0071086C">
        <w:t>Ellen Metter – Aur</w:t>
      </w:r>
      <w:r w:rsidR="00C42DD4">
        <w:t xml:space="preserve"> (by phone)</w:t>
      </w:r>
      <w:r w:rsidR="0071086C">
        <w:t xml:space="preserve">; </w:t>
      </w:r>
      <w:r>
        <w:t xml:space="preserve"> Rose Nelson – Alliance;</w:t>
      </w:r>
      <w:r w:rsidR="00BE2604">
        <w:t xml:space="preserve"> Sylvia Rael – CMU</w:t>
      </w:r>
      <w:r>
        <w:t xml:space="preserve">; </w:t>
      </w:r>
      <w:r w:rsidR="0071086C">
        <w:t xml:space="preserve"> Heat</w:t>
      </w:r>
      <w:r>
        <w:t>her Whitehead – Mines</w:t>
      </w:r>
      <w:r w:rsidR="00C42DD4">
        <w:t xml:space="preserve"> (by phone)</w:t>
      </w:r>
      <w:r>
        <w:t xml:space="preserve"> </w:t>
      </w:r>
    </w:p>
    <w:p w:rsidR="00BB3874" w:rsidRDefault="00BB3874" w:rsidP="001E6F40">
      <w:pPr>
        <w:rPr>
          <w:b/>
        </w:rPr>
      </w:pPr>
      <w:r>
        <w:rPr>
          <w:b/>
        </w:rPr>
        <w:t>Agenda adjustment</w:t>
      </w:r>
    </w:p>
    <w:p w:rsidR="00BB3874" w:rsidRDefault="00BB3874" w:rsidP="001E6F40">
      <w:r>
        <w:t>First item on the agenda, “additional publishers for the ongoing DDA project” was moved to the end of the agenda</w:t>
      </w:r>
    </w:p>
    <w:p w:rsidR="00C35FEA" w:rsidRDefault="00C35FEA" w:rsidP="001E6F40">
      <w:pPr>
        <w:rPr>
          <w:b/>
        </w:rPr>
      </w:pPr>
      <w:r>
        <w:rPr>
          <w:b/>
        </w:rPr>
        <w:t>Colorado Floods</w:t>
      </w:r>
    </w:p>
    <w:p w:rsidR="00C35FEA" w:rsidRPr="00C35FEA" w:rsidRDefault="00C35FEA" w:rsidP="001E6F40">
      <w:r>
        <w:t>Nancy expressed all on the committee’s concern and sympathy for those affected by the recent floods in Colorado.</w:t>
      </w:r>
    </w:p>
    <w:p w:rsidR="00BB3874" w:rsidRDefault="00BB3874" w:rsidP="001E6F40">
      <w:pPr>
        <w:rPr>
          <w:b/>
        </w:rPr>
      </w:pPr>
      <w:r>
        <w:rPr>
          <w:b/>
        </w:rPr>
        <w:t>OSO renewal</w:t>
      </w:r>
    </w:p>
    <w:p w:rsidR="00BB3874" w:rsidRDefault="00BB3874" w:rsidP="007A2718">
      <w:pPr>
        <w:pStyle w:val="ListParagraph"/>
        <w:numPr>
          <w:ilvl w:val="0"/>
          <w:numId w:val="15"/>
        </w:numPr>
      </w:pPr>
      <w:r>
        <w:t>The group decided to keep the previous cost distribution model.</w:t>
      </w:r>
    </w:p>
    <w:p w:rsidR="00BB3874" w:rsidRDefault="00BB3874" w:rsidP="007A2718">
      <w:pPr>
        <w:pStyle w:val="ListParagraph"/>
        <w:numPr>
          <w:ilvl w:val="0"/>
          <w:numId w:val="15"/>
        </w:numPr>
      </w:pPr>
      <w:r>
        <w:t>Law titles will be pulled out into a separate offer for those libraries interested in that collection.</w:t>
      </w:r>
    </w:p>
    <w:p w:rsidR="00BB3874" w:rsidRDefault="00BB3874" w:rsidP="007A2718">
      <w:pPr>
        <w:pStyle w:val="ListParagraph"/>
        <w:numPr>
          <w:ilvl w:val="0"/>
          <w:numId w:val="15"/>
        </w:numPr>
      </w:pPr>
      <w:r>
        <w:t>ACTION:  Terry will send out the new costs, with the law titles eliminated and solicit renewal instructions.</w:t>
      </w:r>
    </w:p>
    <w:p w:rsidR="00BB3874" w:rsidRDefault="00BB3874">
      <w:pPr>
        <w:rPr>
          <w:b/>
        </w:rPr>
      </w:pPr>
      <w:r>
        <w:rPr>
          <w:b/>
        </w:rPr>
        <w:t>Invoice payment timing</w:t>
      </w:r>
    </w:p>
    <w:p w:rsidR="00BB3874" w:rsidRDefault="00BB3874" w:rsidP="007A2718">
      <w:pPr>
        <w:pStyle w:val="ListParagraph"/>
        <w:numPr>
          <w:ilvl w:val="0"/>
          <w:numId w:val="27"/>
        </w:numPr>
      </w:pPr>
      <w:r>
        <w:t>George and Terry described the invoice payment process</w:t>
      </w:r>
    </w:p>
    <w:p w:rsidR="00F71F01" w:rsidRDefault="00F71F01" w:rsidP="007A2718">
      <w:pPr>
        <w:pStyle w:val="ListParagraph"/>
        <w:numPr>
          <w:ilvl w:val="1"/>
          <w:numId w:val="27"/>
        </w:numPr>
      </w:pPr>
      <w:r>
        <w:t>Once renewals are confirmed by all participating libraries, the Alliance asks for an invoice from the vendor.</w:t>
      </w:r>
    </w:p>
    <w:p w:rsidR="00F71F01" w:rsidRDefault="00F71F01" w:rsidP="007A2718">
      <w:pPr>
        <w:pStyle w:val="ListParagraph"/>
        <w:numPr>
          <w:ilvl w:val="1"/>
          <w:numId w:val="27"/>
        </w:numPr>
      </w:pPr>
      <w:r>
        <w:t>Alliance then invoices the participating libraries.</w:t>
      </w:r>
    </w:p>
    <w:p w:rsidR="00F71F01" w:rsidRDefault="00F71F01" w:rsidP="007A2718">
      <w:pPr>
        <w:pStyle w:val="ListParagraph"/>
        <w:numPr>
          <w:ilvl w:val="1"/>
          <w:numId w:val="27"/>
        </w:numPr>
      </w:pPr>
      <w:r>
        <w:t>Alliance pays the vendor after all payments from libraries are received.</w:t>
      </w:r>
    </w:p>
    <w:p w:rsidR="00F71F01" w:rsidRDefault="00F71F01" w:rsidP="007A2718">
      <w:pPr>
        <w:pStyle w:val="ListParagraph"/>
        <w:numPr>
          <w:ilvl w:val="0"/>
          <w:numId w:val="27"/>
        </w:numPr>
      </w:pPr>
      <w:r>
        <w:t>The Alliance can’t pay vendor invoices before receiving library payments.</w:t>
      </w:r>
    </w:p>
    <w:p w:rsidR="00F71F01" w:rsidRDefault="00F71F01" w:rsidP="007A2718">
      <w:pPr>
        <w:pStyle w:val="ListParagraph"/>
        <w:numPr>
          <w:ilvl w:val="0"/>
          <w:numId w:val="27"/>
        </w:numPr>
      </w:pPr>
      <w:r>
        <w:t>A gentle reminder to all libraries to try to pay Alliance invoices in a timely fashion.</w:t>
      </w:r>
    </w:p>
    <w:p w:rsidR="00F71F01" w:rsidRDefault="00F71F01">
      <w:pPr>
        <w:rPr>
          <w:b/>
        </w:rPr>
      </w:pPr>
      <w:r>
        <w:rPr>
          <w:b/>
        </w:rPr>
        <w:t>Elsevier update</w:t>
      </w:r>
    </w:p>
    <w:p w:rsidR="00F71F01" w:rsidRDefault="00F71F01" w:rsidP="007A2718">
      <w:pPr>
        <w:pStyle w:val="ListParagraph"/>
        <w:numPr>
          <w:ilvl w:val="0"/>
          <w:numId w:val="28"/>
        </w:numPr>
      </w:pPr>
      <w:r>
        <w:t>Elsevier is proposing a new pricing model, to move away from the current pricing model which is based on historical print spend.</w:t>
      </w:r>
    </w:p>
    <w:p w:rsidR="00F71F01" w:rsidRDefault="00F71F01" w:rsidP="007A2718">
      <w:pPr>
        <w:pStyle w:val="ListParagraph"/>
        <w:numPr>
          <w:ilvl w:val="0"/>
          <w:numId w:val="28"/>
        </w:numPr>
      </w:pPr>
      <w:r>
        <w:lastRenderedPageBreak/>
        <w:t>Elsevier presented this model to a small committee of deans/directors in the spring.  The proposal is complicated and consensus is that Elsevier needs to present it to the larger group and answer questions and concerns.</w:t>
      </w:r>
    </w:p>
    <w:p w:rsidR="00F71F01" w:rsidRDefault="00F71F01" w:rsidP="007A2718">
      <w:pPr>
        <w:pStyle w:val="ListParagraph"/>
        <w:numPr>
          <w:ilvl w:val="0"/>
          <w:numId w:val="28"/>
        </w:numPr>
      </w:pPr>
      <w:r>
        <w:t>ACTION:  George will contact Elsevier to set up a meeting.  The meeting might be in person, or Elseiver may simply present via a webinar.</w:t>
      </w:r>
    </w:p>
    <w:p w:rsidR="00F71F01" w:rsidRDefault="00F71F01" w:rsidP="007A2718">
      <w:pPr>
        <w:pStyle w:val="ListParagraph"/>
        <w:numPr>
          <w:ilvl w:val="0"/>
          <w:numId w:val="28"/>
        </w:numPr>
      </w:pPr>
      <w:r>
        <w:t>ACTION:  George will send out the Elsevier presentation document.</w:t>
      </w:r>
    </w:p>
    <w:p w:rsidR="00F71F01" w:rsidRDefault="00F71F01">
      <w:pPr>
        <w:rPr>
          <w:b/>
        </w:rPr>
      </w:pPr>
      <w:r>
        <w:rPr>
          <w:b/>
        </w:rPr>
        <w:t>Palgrave update</w:t>
      </w:r>
    </w:p>
    <w:p w:rsidR="00F71F01" w:rsidRDefault="00C35FEA" w:rsidP="007A2718">
      <w:pPr>
        <w:pStyle w:val="ListParagraph"/>
        <w:numPr>
          <w:ilvl w:val="0"/>
          <w:numId w:val="29"/>
        </w:numPr>
      </w:pPr>
      <w:r>
        <w:t>Michael has collected purchase information from all interested libraries and has forwarded this to Palgrave.</w:t>
      </w:r>
    </w:p>
    <w:p w:rsidR="00C35FEA" w:rsidRPr="007A2718" w:rsidRDefault="00C35FEA" w:rsidP="007A2718">
      <w:pPr>
        <w:pStyle w:val="ListParagraph"/>
        <w:numPr>
          <w:ilvl w:val="0"/>
          <w:numId w:val="29"/>
        </w:numPr>
      </w:pPr>
      <w:r>
        <w:t>UNC is interested in a subject approach, and this will be explored.</w:t>
      </w:r>
    </w:p>
    <w:p w:rsidR="00C35FEA" w:rsidRDefault="00C35FEA" w:rsidP="00212747">
      <w:pPr>
        <w:rPr>
          <w:b/>
        </w:rPr>
      </w:pPr>
      <w:r>
        <w:rPr>
          <w:b/>
        </w:rPr>
        <w:t>Non English Language Acquistions</w:t>
      </w:r>
    </w:p>
    <w:p w:rsidR="00C35FEA" w:rsidRPr="007A2718" w:rsidRDefault="00C35FEA" w:rsidP="007A2718">
      <w:pPr>
        <w:pStyle w:val="ListParagraph"/>
        <w:numPr>
          <w:ilvl w:val="0"/>
          <w:numId w:val="30"/>
        </w:numPr>
        <w:rPr>
          <w:b/>
        </w:rPr>
      </w:pPr>
      <w:r>
        <w:t>French, German, and Spanish are the three languages which are taught at most member libraries.</w:t>
      </w:r>
    </w:p>
    <w:p w:rsidR="00C35FEA" w:rsidRPr="007A2718" w:rsidRDefault="00C35FEA" w:rsidP="007A2718">
      <w:pPr>
        <w:pStyle w:val="ListParagraph"/>
        <w:numPr>
          <w:ilvl w:val="0"/>
          <w:numId w:val="30"/>
        </w:numPr>
        <w:rPr>
          <w:b/>
        </w:rPr>
      </w:pPr>
      <w:r>
        <w:t>Some smaller libraries are interested in participating in a project for joint acquisitions.</w:t>
      </w:r>
    </w:p>
    <w:p w:rsidR="00C35FEA" w:rsidRPr="007A2718" w:rsidRDefault="00C35FEA" w:rsidP="007A2718">
      <w:pPr>
        <w:pStyle w:val="ListParagraph"/>
        <w:numPr>
          <w:ilvl w:val="0"/>
          <w:numId w:val="30"/>
        </w:numPr>
        <w:rPr>
          <w:b/>
        </w:rPr>
      </w:pPr>
      <w:r>
        <w:t>UW is interested in acquiring information on which vendors are best to use for foreign language acquisitions.</w:t>
      </w:r>
    </w:p>
    <w:p w:rsidR="00C35FEA" w:rsidRPr="007A2718" w:rsidRDefault="00C35FEA" w:rsidP="007A2718">
      <w:pPr>
        <w:pStyle w:val="ListParagraph"/>
        <w:numPr>
          <w:ilvl w:val="0"/>
          <w:numId w:val="30"/>
        </w:numPr>
        <w:rPr>
          <w:b/>
        </w:rPr>
      </w:pPr>
      <w:r>
        <w:t>ACTION:  Michael and Yem will examine the data collected through the previously distributed survey and do a summary.</w:t>
      </w:r>
    </w:p>
    <w:p w:rsidR="00C35FEA" w:rsidRDefault="00696932">
      <w:pPr>
        <w:rPr>
          <w:b/>
        </w:rPr>
      </w:pPr>
      <w:r>
        <w:rPr>
          <w:b/>
        </w:rPr>
        <w:t>Language Acquisition Software Options</w:t>
      </w:r>
    </w:p>
    <w:p w:rsidR="00696932" w:rsidRDefault="00696932" w:rsidP="007A2718">
      <w:pPr>
        <w:pStyle w:val="ListParagraph"/>
        <w:numPr>
          <w:ilvl w:val="0"/>
          <w:numId w:val="31"/>
        </w:numPr>
      </w:pPr>
      <w:r>
        <w:t>DU has several of these packages:</w:t>
      </w:r>
    </w:p>
    <w:p w:rsidR="00696932" w:rsidRDefault="00696932" w:rsidP="007A2718">
      <w:pPr>
        <w:pStyle w:val="ListParagraph"/>
        <w:numPr>
          <w:ilvl w:val="1"/>
          <w:numId w:val="31"/>
        </w:numPr>
      </w:pPr>
      <w:r>
        <w:t>Mango</w:t>
      </w:r>
    </w:p>
    <w:p w:rsidR="00696932" w:rsidRDefault="00696932" w:rsidP="007A2718">
      <w:pPr>
        <w:pStyle w:val="ListParagraph"/>
        <w:numPr>
          <w:ilvl w:val="1"/>
          <w:numId w:val="31"/>
        </w:numPr>
      </w:pPr>
      <w:r>
        <w:t>Tell Me More</w:t>
      </w:r>
    </w:p>
    <w:p w:rsidR="00696932" w:rsidRDefault="00696932" w:rsidP="007A2718">
      <w:pPr>
        <w:pStyle w:val="ListParagraph"/>
        <w:numPr>
          <w:ilvl w:val="1"/>
          <w:numId w:val="31"/>
        </w:numPr>
      </w:pPr>
      <w:r>
        <w:t>Transparent</w:t>
      </w:r>
    </w:p>
    <w:p w:rsidR="00696932" w:rsidRDefault="00696932" w:rsidP="007A2718">
      <w:pPr>
        <w:pStyle w:val="ListParagraph"/>
        <w:numPr>
          <w:ilvl w:val="1"/>
          <w:numId w:val="31"/>
        </w:numPr>
      </w:pPr>
      <w:r>
        <w:t>Pimsler</w:t>
      </w:r>
    </w:p>
    <w:p w:rsidR="00696932" w:rsidRDefault="00696932" w:rsidP="007A2718">
      <w:pPr>
        <w:pStyle w:val="ListParagraph"/>
        <w:numPr>
          <w:ilvl w:val="1"/>
          <w:numId w:val="31"/>
        </w:numPr>
      </w:pPr>
      <w:r>
        <w:t>Live Mocha</w:t>
      </w:r>
    </w:p>
    <w:p w:rsidR="00696932" w:rsidRDefault="00696932" w:rsidP="007A2718">
      <w:pPr>
        <w:pStyle w:val="ListParagraph"/>
        <w:numPr>
          <w:ilvl w:val="0"/>
          <w:numId w:val="31"/>
        </w:numPr>
      </w:pPr>
      <w:r>
        <w:t>Several libraries have Mango (DPL, DU, and HSC – Mango has a medical Spanish component).  Two others are trialing it.</w:t>
      </w:r>
    </w:p>
    <w:p w:rsidR="00696932" w:rsidRDefault="00696932" w:rsidP="007A2718">
      <w:pPr>
        <w:pStyle w:val="ListParagraph"/>
        <w:numPr>
          <w:ilvl w:val="0"/>
          <w:numId w:val="31"/>
        </w:numPr>
      </w:pPr>
      <w:r>
        <w:t>Rosetta Stone has increased its license fees for libraries to a prohibitive level.</w:t>
      </w:r>
      <w:r w:rsidR="00F843B5">
        <w:t xml:space="preserve">  They have come back to libraries with better licensing fees, so perhaps they’ve cracked the code.</w:t>
      </w:r>
    </w:p>
    <w:p w:rsidR="00696932" w:rsidRDefault="00696932" w:rsidP="007A2718">
      <w:pPr>
        <w:pStyle w:val="ListParagraph"/>
        <w:numPr>
          <w:ilvl w:val="0"/>
          <w:numId w:val="31"/>
        </w:numPr>
      </w:pPr>
      <w:r>
        <w:t>UW gets Mango through the Wyoming State Library.</w:t>
      </w:r>
    </w:p>
    <w:p w:rsidR="00696932" w:rsidRPr="00696932" w:rsidRDefault="00696932" w:rsidP="007A2718">
      <w:pPr>
        <w:pStyle w:val="ListParagraph"/>
        <w:numPr>
          <w:ilvl w:val="0"/>
          <w:numId w:val="31"/>
        </w:numPr>
      </w:pPr>
      <w:r>
        <w:t>ACTION:  Terry will solicit information from libraries on what packages they might currently have and what they pay for them.</w:t>
      </w:r>
    </w:p>
    <w:p w:rsidR="00696932" w:rsidRDefault="00696932" w:rsidP="00212747">
      <w:pPr>
        <w:rPr>
          <w:b/>
        </w:rPr>
      </w:pPr>
      <w:r>
        <w:rPr>
          <w:b/>
        </w:rPr>
        <w:t>Other tools</w:t>
      </w:r>
    </w:p>
    <w:p w:rsidR="00696932" w:rsidRPr="007A2718" w:rsidRDefault="00696932" w:rsidP="007A2718">
      <w:pPr>
        <w:pStyle w:val="ListParagraph"/>
        <w:numPr>
          <w:ilvl w:val="0"/>
          <w:numId w:val="32"/>
        </w:numPr>
        <w:rPr>
          <w:b/>
        </w:rPr>
      </w:pPr>
      <w:r>
        <w:t>Michael brought various products to the attention of the committee:  Mendeley, ProQuest Pivot, Springer Papers</w:t>
      </w:r>
    </w:p>
    <w:p w:rsidR="00696932" w:rsidRPr="007A2718" w:rsidRDefault="00696932" w:rsidP="007A2718">
      <w:pPr>
        <w:pStyle w:val="ListParagraph"/>
        <w:numPr>
          <w:ilvl w:val="0"/>
          <w:numId w:val="32"/>
        </w:numPr>
        <w:rPr>
          <w:b/>
        </w:rPr>
      </w:pPr>
      <w:r>
        <w:t>There is a presentation on Sept 30 about Mendeley, presented by the SWETS rep</w:t>
      </w:r>
    </w:p>
    <w:p w:rsidR="00696932" w:rsidRDefault="00696932">
      <w:pPr>
        <w:rPr>
          <w:b/>
        </w:rPr>
      </w:pPr>
      <w:r>
        <w:rPr>
          <w:b/>
        </w:rPr>
        <w:lastRenderedPageBreak/>
        <w:t>Storage Survey Report</w:t>
      </w:r>
    </w:p>
    <w:p w:rsidR="00696932" w:rsidRDefault="00736231" w:rsidP="007A2718">
      <w:pPr>
        <w:pStyle w:val="ListParagraph"/>
        <w:numPr>
          <w:ilvl w:val="0"/>
          <w:numId w:val="33"/>
        </w:numPr>
      </w:pPr>
      <w:r>
        <w:t>Nancy sent a summary document reporting on the Print Storage survey results, of the linear feet each library has of various formats (journals, docs, microforms, monographs, archves, non-print, and other).</w:t>
      </w:r>
    </w:p>
    <w:p w:rsidR="00736231" w:rsidRDefault="00736231" w:rsidP="007A2718">
      <w:pPr>
        <w:pStyle w:val="ListParagraph"/>
        <w:numPr>
          <w:ilvl w:val="0"/>
          <w:numId w:val="33"/>
        </w:numPr>
      </w:pPr>
      <w:r>
        <w:t>Michael suggested we could piggy back on the efforts of WEST and GWLA, both of which have established guidelines for print storage and have records of what libraries have committed to storing.</w:t>
      </w:r>
    </w:p>
    <w:p w:rsidR="00736231" w:rsidRDefault="00736231" w:rsidP="007A2718">
      <w:pPr>
        <w:pStyle w:val="ListParagraph"/>
        <w:numPr>
          <w:ilvl w:val="0"/>
          <w:numId w:val="33"/>
        </w:numPr>
      </w:pPr>
      <w:r>
        <w:t>Nancy suggested that as several libraries are now planning to develop a storage facility, it would be useful to make some joint decisions on who stores what.  That way, those libraries can factor in to their planning information about what titles they would not have to store, as others had already committed to it.</w:t>
      </w:r>
    </w:p>
    <w:p w:rsidR="00736231" w:rsidRDefault="00736231" w:rsidP="007A2718">
      <w:pPr>
        <w:pStyle w:val="ListParagraph"/>
        <w:numPr>
          <w:ilvl w:val="0"/>
          <w:numId w:val="33"/>
        </w:numPr>
      </w:pPr>
      <w:r>
        <w:t>There’s a need to construct lists of what’s in storage so that libraries can consult these when doing weeding projects.</w:t>
      </w:r>
    </w:p>
    <w:p w:rsidR="00736231" w:rsidRDefault="00736231" w:rsidP="007A2718">
      <w:pPr>
        <w:pStyle w:val="ListParagraph"/>
        <w:numPr>
          <w:ilvl w:val="0"/>
          <w:numId w:val="33"/>
        </w:numPr>
      </w:pPr>
      <w:r>
        <w:t>Question as to whether we can use Prospector to develop lists of what is currently in various storage facilities operated by various libraries (PASCAL, Hampden, Lake St., etc.)</w:t>
      </w:r>
    </w:p>
    <w:p w:rsidR="00924E83" w:rsidRDefault="00E34D04" w:rsidP="007A2718">
      <w:pPr>
        <w:pStyle w:val="ListParagraph"/>
        <w:numPr>
          <w:ilvl w:val="0"/>
          <w:numId w:val="33"/>
        </w:numPr>
      </w:pPr>
      <w:r>
        <w:t xml:space="preserve">ACTION:  George and Michael </w:t>
      </w:r>
      <w:r w:rsidR="00924E83">
        <w:t>will examine existing storage policy documents such as those from GWLA, WEST, and PAN (Print Archive Network).</w:t>
      </w:r>
    </w:p>
    <w:p w:rsidR="00736231" w:rsidRPr="00696932" w:rsidRDefault="00736231" w:rsidP="007A2718">
      <w:pPr>
        <w:pStyle w:val="ListParagraph"/>
        <w:numPr>
          <w:ilvl w:val="0"/>
          <w:numId w:val="33"/>
        </w:numPr>
      </w:pPr>
      <w:r>
        <w:t>ACTION:  George and Michael will discuss what Prospector can provide in the way of lists of stored items.</w:t>
      </w:r>
    </w:p>
    <w:p w:rsidR="00736231" w:rsidRDefault="00736231" w:rsidP="00212747">
      <w:pPr>
        <w:rPr>
          <w:b/>
        </w:rPr>
      </w:pPr>
      <w:r>
        <w:rPr>
          <w:b/>
        </w:rPr>
        <w:t>Additional publishers for DDA</w:t>
      </w:r>
    </w:p>
    <w:p w:rsidR="00E34D04" w:rsidRPr="007A2718" w:rsidRDefault="00E34D04" w:rsidP="007A2718">
      <w:pPr>
        <w:pStyle w:val="ListParagraph"/>
        <w:numPr>
          <w:ilvl w:val="0"/>
          <w:numId w:val="34"/>
        </w:numPr>
        <w:rPr>
          <w:b/>
        </w:rPr>
      </w:pPr>
      <w:r>
        <w:t xml:space="preserve">Committee recommends that the additional publishers, detailed on a chart prepared by </w:t>
      </w:r>
      <w:r>
        <w:br/>
        <w:t>Barb Kawecki at YBP and sent to the committee, be added.  Imprints added will be from Oct 1, 2013, forward.</w:t>
      </w:r>
    </w:p>
    <w:p w:rsidR="00E34D04" w:rsidRPr="007A2718" w:rsidRDefault="00E34D04" w:rsidP="007A2718">
      <w:pPr>
        <w:pStyle w:val="ListParagraph"/>
        <w:numPr>
          <w:ilvl w:val="0"/>
          <w:numId w:val="34"/>
        </w:numPr>
        <w:rPr>
          <w:b/>
        </w:rPr>
      </w:pPr>
      <w:r>
        <w:t>ACTION:  Terry will contact Barb at YBP and ask her to have imprints from these publishers added to the pilot project.</w:t>
      </w:r>
    </w:p>
    <w:p w:rsidR="00E34D04" w:rsidRPr="007A2718" w:rsidRDefault="00E34D04" w:rsidP="007A2718">
      <w:pPr>
        <w:pStyle w:val="ListParagraph"/>
        <w:numPr>
          <w:ilvl w:val="0"/>
          <w:numId w:val="34"/>
        </w:numPr>
        <w:rPr>
          <w:b/>
        </w:rPr>
      </w:pPr>
      <w:r>
        <w:t>ACTION:  Once these publishers have been added, Terry will notify the group.  Libraries should then make sure imprints from these publishers are excluded from approval plans.</w:t>
      </w:r>
    </w:p>
    <w:p w:rsidR="00371451" w:rsidRDefault="00371451" w:rsidP="00371451">
      <w:pPr>
        <w:pStyle w:val="ListBullet"/>
        <w:numPr>
          <w:ilvl w:val="0"/>
          <w:numId w:val="0"/>
        </w:numPr>
        <w:ind w:left="360" w:hanging="360"/>
      </w:pPr>
    </w:p>
    <w:p w:rsidR="00371451" w:rsidRDefault="00371451" w:rsidP="00371451">
      <w:pPr>
        <w:pStyle w:val="ListBullet"/>
        <w:numPr>
          <w:ilvl w:val="0"/>
          <w:numId w:val="0"/>
        </w:numPr>
        <w:ind w:left="360" w:hanging="360"/>
      </w:pPr>
      <w:r>
        <w:t>Meeting adjourned at</w:t>
      </w:r>
      <w:r w:rsidR="00696932">
        <w:t xml:space="preserve"> 11:45.</w:t>
      </w:r>
    </w:p>
    <w:p w:rsidR="00371451" w:rsidRDefault="00371451" w:rsidP="00371451">
      <w:pPr>
        <w:pStyle w:val="ListBullet"/>
        <w:numPr>
          <w:ilvl w:val="0"/>
          <w:numId w:val="0"/>
        </w:numPr>
        <w:ind w:left="360" w:hanging="360"/>
      </w:pPr>
    </w:p>
    <w:p w:rsidR="001E6F40" w:rsidRDefault="0015399F">
      <w:r>
        <w:t xml:space="preserve">Minutes by </w:t>
      </w:r>
      <w:r w:rsidR="002547B7">
        <w:t>Terry Leopold</w:t>
      </w:r>
    </w:p>
    <w:p w:rsidR="002547B7" w:rsidRDefault="002547B7"/>
    <w:sectPr w:rsidR="002547B7" w:rsidSect="003D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0E52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B7A4D"/>
    <w:multiLevelType w:val="hybridMultilevel"/>
    <w:tmpl w:val="CA6C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D58E4"/>
    <w:multiLevelType w:val="hybridMultilevel"/>
    <w:tmpl w:val="E5F6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2192D"/>
    <w:multiLevelType w:val="hybridMultilevel"/>
    <w:tmpl w:val="F338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C0D70"/>
    <w:multiLevelType w:val="hybridMultilevel"/>
    <w:tmpl w:val="70B6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37369"/>
    <w:multiLevelType w:val="hybridMultilevel"/>
    <w:tmpl w:val="CDB2A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F0AD8"/>
    <w:multiLevelType w:val="hybridMultilevel"/>
    <w:tmpl w:val="752EE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65669"/>
    <w:multiLevelType w:val="hybridMultilevel"/>
    <w:tmpl w:val="80B0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A45E9"/>
    <w:multiLevelType w:val="hybridMultilevel"/>
    <w:tmpl w:val="87D0B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0554B"/>
    <w:multiLevelType w:val="hybridMultilevel"/>
    <w:tmpl w:val="DEC25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82211"/>
    <w:multiLevelType w:val="hybridMultilevel"/>
    <w:tmpl w:val="4582F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465C2"/>
    <w:multiLevelType w:val="hybridMultilevel"/>
    <w:tmpl w:val="1340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523D1"/>
    <w:multiLevelType w:val="hybridMultilevel"/>
    <w:tmpl w:val="A8FC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16FEC"/>
    <w:multiLevelType w:val="hybridMultilevel"/>
    <w:tmpl w:val="E5161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731F6"/>
    <w:multiLevelType w:val="hybridMultilevel"/>
    <w:tmpl w:val="EC647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6860D1"/>
    <w:multiLevelType w:val="hybridMultilevel"/>
    <w:tmpl w:val="FD52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04066"/>
    <w:multiLevelType w:val="hybridMultilevel"/>
    <w:tmpl w:val="B07A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C06AC"/>
    <w:multiLevelType w:val="hybridMultilevel"/>
    <w:tmpl w:val="4524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6C5FD5"/>
    <w:multiLevelType w:val="hybridMultilevel"/>
    <w:tmpl w:val="79EC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57E9A"/>
    <w:multiLevelType w:val="hybridMultilevel"/>
    <w:tmpl w:val="806C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C183B"/>
    <w:multiLevelType w:val="hybridMultilevel"/>
    <w:tmpl w:val="762C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1C603A"/>
    <w:multiLevelType w:val="hybridMultilevel"/>
    <w:tmpl w:val="D9D4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E484B"/>
    <w:multiLevelType w:val="hybridMultilevel"/>
    <w:tmpl w:val="7644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A02333"/>
    <w:multiLevelType w:val="hybridMultilevel"/>
    <w:tmpl w:val="1032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65BC6"/>
    <w:multiLevelType w:val="hybridMultilevel"/>
    <w:tmpl w:val="14206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E52CD2"/>
    <w:multiLevelType w:val="hybridMultilevel"/>
    <w:tmpl w:val="525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D3192B"/>
    <w:multiLevelType w:val="hybridMultilevel"/>
    <w:tmpl w:val="2090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E6924"/>
    <w:multiLevelType w:val="hybridMultilevel"/>
    <w:tmpl w:val="99F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338A3"/>
    <w:multiLevelType w:val="hybridMultilevel"/>
    <w:tmpl w:val="E64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D81BBE"/>
    <w:multiLevelType w:val="hybridMultilevel"/>
    <w:tmpl w:val="11BC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07CE3"/>
    <w:multiLevelType w:val="hybridMultilevel"/>
    <w:tmpl w:val="D47C5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A5CD8"/>
    <w:multiLevelType w:val="hybridMultilevel"/>
    <w:tmpl w:val="11E83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F0C8D"/>
    <w:multiLevelType w:val="hybridMultilevel"/>
    <w:tmpl w:val="6D04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F400E"/>
    <w:multiLevelType w:val="hybridMultilevel"/>
    <w:tmpl w:val="52E8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4"/>
  </w:num>
  <w:num w:numId="4">
    <w:abstractNumId w:val="11"/>
  </w:num>
  <w:num w:numId="5">
    <w:abstractNumId w:val="33"/>
  </w:num>
  <w:num w:numId="6">
    <w:abstractNumId w:val="16"/>
  </w:num>
  <w:num w:numId="7">
    <w:abstractNumId w:val="25"/>
  </w:num>
  <w:num w:numId="8">
    <w:abstractNumId w:val="22"/>
  </w:num>
  <w:num w:numId="9">
    <w:abstractNumId w:val="9"/>
  </w:num>
  <w:num w:numId="10">
    <w:abstractNumId w:val="5"/>
  </w:num>
  <w:num w:numId="11">
    <w:abstractNumId w:val="10"/>
  </w:num>
  <w:num w:numId="12">
    <w:abstractNumId w:val="19"/>
  </w:num>
  <w:num w:numId="13">
    <w:abstractNumId w:val="3"/>
  </w:num>
  <w:num w:numId="14">
    <w:abstractNumId w:val="24"/>
  </w:num>
  <w:num w:numId="15">
    <w:abstractNumId w:val="2"/>
  </w:num>
  <w:num w:numId="16">
    <w:abstractNumId w:val="1"/>
  </w:num>
  <w:num w:numId="17">
    <w:abstractNumId w:val="0"/>
  </w:num>
  <w:num w:numId="18">
    <w:abstractNumId w:val="17"/>
  </w:num>
  <w:num w:numId="19">
    <w:abstractNumId w:val="12"/>
  </w:num>
  <w:num w:numId="20">
    <w:abstractNumId w:val="32"/>
  </w:num>
  <w:num w:numId="21">
    <w:abstractNumId w:val="21"/>
  </w:num>
  <w:num w:numId="22">
    <w:abstractNumId w:val="14"/>
  </w:num>
  <w:num w:numId="23">
    <w:abstractNumId w:val="28"/>
  </w:num>
  <w:num w:numId="24">
    <w:abstractNumId w:val="23"/>
  </w:num>
  <w:num w:numId="25">
    <w:abstractNumId w:val="13"/>
  </w:num>
  <w:num w:numId="26">
    <w:abstractNumId w:val="8"/>
  </w:num>
  <w:num w:numId="27">
    <w:abstractNumId w:val="6"/>
  </w:num>
  <w:num w:numId="28">
    <w:abstractNumId w:val="29"/>
  </w:num>
  <w:num w:numId="29">
    <w:abstractNumId w:val="7"/>
  </w:num>
  <w:num w:numId="30">
    <w:abstractNumId w:val="15"/>
  </w:num>
  <w:num w:numId="31">
    <w:abstractNumId w:val="31"/>
  </w:num>
  <w:num w:numId="32">
    <w:abstractNumId w:val="27"/>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40"/>
    <w:rsid w:val="00023086"/>
    <w:rsid w:val="00025096"/>
    <w:rsid w:val="00110869"/>
    <w:rsid w:val="0012189B"/>
    <w:rsid w:val="0015399F"/>
    <w:rsid w:val="00186595"/>
    <w:rsid w:val="001C48D5"/>
    <w:rsid w:val="001C4D2C"/>
    <w:rsid w:val="001E1232"/>
    <w:rsid w:val="001E5199"/>
    <w:rsid w:val="001E6F40"/>
    <w:rsid w:val="00212747"/>
    <w:rsid w:val="002547B7"/>
    <w:rsid w:val="00265492"/>
    <w:rsid w:val="002C3A8E"/>
    <w:rsid w:val="003555FD"/>
    <w:rsid w:val="00371451"/>
    <w:rsid w:val="00377ECE"/>
    <w:rsid w:val="003A0845"/>
    <w:rsid w:val="003D44F8"/>
    <w:rsid w:val="003D7220"/>
    <w:rsid w:val="004072FA"/>
    <w:rsid w:val="0050329F"/>
    <w:rsid w:val="0052400C"/>
    <w:rsid w:val="00567029"/>
    <w:rsid w:val="005857A3"/>
    <w:rsid w:val="005920F0"/>
    <w:rsid w:val="005D4F6B"/>
    <w:rsid w:val="00647AEC"/>
    <w:rsid w:val="00687795"/>
    <w:rsid w:val="00696932"/>
    <w:rsid w:val="006E573E"/>
    <w:rsid w:val="00707928"/>
    <w:rsid w:val="0071086C"/>
    <w:rsid w:val="00736231"/>
    <w:rsid w:val="00742500"/>
    <w:rsid w:val="00746ACF"/>
    <w:rsid w:val="007538A5"/>
    <w:rsid w:val="00777D25"/>
    <w:rsid w:val="007855C4"/>
    <w:rsid w:val="007A2718"/>
    <w:rsid w:val="007C264B"/>
    <w:rsid w:val="007E3D2F"/>
    <w:rsid w:val="0089767C"/>
    <w:rsid w:val="008A7E92"/>
    <w:rsid w:val="008C5F57"/>
    <w:rsid w:val="009151AC"/>
    <w:rsid w:val="00924E83"/>
    <w:rsid w:val="0093124E"/>
    <w:rsid w:val="009C1F12"/>
    <w:rsid w:val="009C6833"/>
    <w:rsid w:val="009C7632"/>
    <w:rsid w:val="00A17F11"/>
    <w:rsid w:val="00A30E99"/>
    <w:rsid w:val="00A3288B"/>
    <w:rsid w:val="00A9612B"/>
    <w:rsid w:val="00B064E8"/>
    <w:rsid w:val="00B32F67"/>
    <w:rsid w:val="00B419CB"/>
    <w:rsid w:val="00B41AA5"/>
    <w:rsid w:val="00B41F85"/>
    <w:rsid w:val="00BB3874"/>
    <w:rsid w:val="00BD2792"/>
    <w:rsid w:val="00BD5F55"/>
    <w:rsid w:val="00BE2604"/>
    <w:rsid w:val="00C35FEA"/>
    <w:rsid w:val="00C42DD4"/>
    <w:rsid w:val="00C67AD2"/>
    <w:rsid w:val="00C7686E"/>
    <w:rsid w:val="00C81FBB"/>
    <w:rsid w:val="00CB40C1"/>
    <w:rsid w:val="00E1553C"/>
    <w:rsid w:val="00E34D04"/>
    <w:rsid w:val="00E3698D"/>
    <w:rsid w:val="00E5339B"/>
    <w:rsid w:val="00E92866"/>
    <w:rsid w:val="00EB6D88"/>
    <w:rsid w:val="00EF6332"/>
    <w:rsid w:val="00F377F3"/>
    <w:rsid w:val="00F71F01"/>
    <w:rsid w:val="00F8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99"/>
    <w:pPr>
      <w:ind w:left="720"/>
      <w:contextualSpacing/>
    </w:pPr>
  </w:style>
  <w:style w:type="paragraph" w:styleId="ListBullet">
    <w:name w:val="List Bullet"/>
    <w:basedOn w:val="Normal"/>
    <w:uiPriority w:val="99"/>
    <w:unhideWhenUsed/>
    <w:rsid w:val="007855C4"/>
    <w:pPr>
      <w:numPr>
        <w:numId w:val="17"/>
      </w:numPr>
      <w:contextualSpacing/>
    </w:pPr>
  </w:style>
  <w:style w:type="paragraph" w:styleId="BalloonText">
    <w:name w:val="Balloon Text"/>
    <w:basedOn w:val="Normal"/>
    <w:link w:val="BalloonTextChar"/>
    <w:uiPriority w:val="99"/>
    <w:semiHidden/>
    <w:unhideWhenUsed/>
    <w:rsid w:val="009C76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63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99"/>
    <w:pPr>
      <w:ind w:left="720"/>
      <w:contextualSpacing/>
    </w:pPr>
  </w:style>
  <w:style w:type="paragraph" w:styleId="ListBullet">
    <w:name w:val="List Bullet"/>
    <w:basedOn w:val="Normal"/>
    <w:uiPriority w:val="99"/>
    <w:unhideWhenUsed/>
    <w:rsid w:val="007855C4"/>
    <w:pPr>
      <w:numPr>
        <w:numId w:val="17"/>
      </w:numPr>
      <w:contextualSpacing/>
    </w:pPr>
  </w:style>
  <w:style w:type="paragraph" w:styleId="BalloonText">
    <w:name w:val="Balloon Text"/>
    <w:basedOn w:val="Normal"/>
    <w:link w:val="BalloonTextChar"/>
    <w:uiPriority w:val="99"/>
    <w:semiHidden/>
    <w:unhideWhenUsed/>
    <w:rsid w:val="009C76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6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Nelson</dc:creator>
  <cp:lastModifiedBy>Rose Nelson</cp:lastModifiedBy>
  <cp:revision>2</cp:revision>
  <cp:lastPrinted>2013-09-23T19:19:00Z</cp:lastPrinted>
  <dcterms:created xsi:type="dcterms:W3CDTF">2013-09-23T19:23:00Z</dcterms:created>
  <dcterms:modified xsi:type="dcterms:W3CDTF">2013-09-23T19:23:00Z</dcterms:modified>
</cp:coreProperties>
</file>